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BDE0" w14:textId="77777777" w:rsidR="005D19AD" w:rsidRDefault="005D19AD" w:rsidP="005D19AD">
      <w:pPr>
        <w:autoSpaceDE w:val="0"/>
        <w:autoSpaceDN w:val="0"/>
        <w:adjustRightInd w:val="0"/>
        <w:spacing w:line="0" w:lineRule="atLeast"/>
        <w:jc w:val="left"/>
        <w:rPr>
          <w:rFonts w:ascii="UD デジタル 教科書体 N-R" w:eastAsia="UD デジタル 教科書体 N-R" w:hAnsi="Times New Roman" w:cs="Yu Gothic"/>
          <w:kern w:val="24"/>
          <w:sz w:val="24"/>
          <w:szCs w:val="24"/>
          <w:lang w:val="ja-JP"/>
        </w:rPr>
      </w:pPr>
    </w:p>
    <w:p w14:paraId="2B8A0A25" w14:textId="7E703C25" w:rsidR="005D19AD" w:rsidRDefault="005D19AD" w:rsidP="005D19AD">
      <w:pPr>
        <w:autoSpaceDE w:val="0"/>
        <w:autoSpaceDN w:val="0"/>
        <w:adjustRightInd w:val="0"/>
        <w:spacing w:line="0" w:lineRule="atLeast"/>
        <w:jc w:val="left"/>
        <w:rPr>
          <w:rFonts w:ascii="UD デジタル 教科書体 N-R" w:eastAsia="UD デジタル 教科書体 N-R" w:hAnsi="Times New Roman" w:cs="Yu Gothic"/>
          <w:kern w:val="24"/>
          <w:sz w:val="24"/>
          <w:szCs w:val="24"/>
          <w:lang w:val="ja-JP"/>
        </w:rPr>
      </w:pPr>
      <w:r w:rsidRPr="008F0A93">
        <w:rPr>
          <w:rFonts w:ascii="UD デジタル 教科書体 N-R" w:eastAsia="UD デジタル 教科書体 N-R" w:hAnsi="Times New Roman" w:cs="Yu Gothic" w:hint="eastAsia"/>
          <w:kern w:val="24"/>
          <w:sz w:val="24"/>
          <w:szCs w:val="24"/>
          <w:lang w:val="ja-JP"/>
        </w:rPr>
        <w:t>◆保健教育「けがの</w:t>
      </w:r>
      <w:r w:rsidR="00C13B6A">
        <w:rPr>
          <w:rFonts w:ascii="UD デジタル 教科書体 N-R" w:eastAsia="UD デジタル 教科書体 N-R" w:hAnsi="Times New Roman" w:cs="Yu Gothic" w:hint="eastAsia"/>
          <w:kern w:val="24"/>
          <w:sz w:val="24"/>
          <w:szCs w:val="24"/>
          <w:lang w:val="ja-JP"/>
        </w:rPr>
        <w:t>手当</w:t>
      </w:r>
      <w:r w:rsidRPr="008F0A93">
        <w:rPr>
          <w:rFonts w:ascii="UD デジタル 教科書体 N-R" w:eastAsia="UD デジタル 教科書体 N-R" w:hAnsi="Times New Roman" w:cs="Yu Gothic" w:hint="eastAsia"/>
          <w:kern w:val="24"/>
          <w:sz w:val="24"/>
          <w:szCs w:val="24"/>
          <w:lang w:val="ja-JP"/>
        </w:rPr>
        <w:t>」指導案・教材の使い方◆</w:t>
      </w:r>
    </w:p>
    <w:p w14:paraId="5699C9A8" w14:textId="242201BD" w:rsidR="00F5301C" w:rsidRPr="00D70DB6" w:rsidRDefault="00F5301C" w:rsidP="00F5301C">
      <w:pPr>
        <w:spacing w:line="0" w:lineRule="atLeast"/>
        <w:ind w:left="220" w:hangingChars="100" w:hanging="220"/>
        <w:rPr>
          <w:rFonts w:ascii="UD デジタル 教科書体 N-R" w:eastAsia="UD デジタル 教科書体 N-R" w:hAnsi="ＭＳ ゴシック"/>
          <w:sz w:val="22"/>
        </w:rPr>
      </w:pPr>
      <w:r w:rsidRPr="00F5301C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・本</w:t>
      </w: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教材は，学活や健康診断時の保健教育（短時間）で活用することを想定して作成しています。</w:t>
      </w:r>
      <w:r w:rsidRPr="00D70DB6">
        <w:rPr>
          <w:rFonts w:ascii="UD デジタル 教科書体 N-R" w:eastAsia="UD デジタル 教科書体 N-R" w:hAnsi="ＭＳ ゴシック" w:hint="eastAsia"/>
          <w:sz w:val="22"/>
        </w:rPr>
        <w:t>「患部の清潔」，「圧迫止血」という２つのけがの</w:t>
      </w:r>
      <w:r w:rsidR="00C13B6A">
        <w:rPr>
          <w:rFonts w:ascii="UD デジタル 教科書体 N-R" w:eastAsia="UD デジタル 教科書体 N-R" w:hAnsi="ＭＳ ゴシック" w:hint="eastAsia"/>
          <w:sz w:val="22"/>
        </w:rPr>
        <w:t>手当</w:t>
      </w:r>
      <w:r w:rsidRPr="00D70DB6">
        <w:rPr>
          <w:rFonts w:ascii="UD デジタル 教科書体 N-R" w:eastAsia="UD デジタル 教科書体 N-R" w:hAnsi="ＭＳ ゴシック" w:hint="eastAsia"/>
          <w:sz w:val="22"/>
        </w:rPr>
        <w:t>の原則を基に，自らが可能な</w:t>
      </w:r>
      <w:r w:rsidR="00C13B6A">
        <w:rPr>
          <w:rFonts w:ascii="UD デジタル 教科書体 N-R" w:eastAsia="UD デジタル 教科書体 N-R" w:hAnsi="ＭＳ ゴシック" w:hint="eastAsia"/>
          <w:sz w:val="22"/>
        </w:rPr>
        <w:t>手当</w:t>
      </w:r>
      <w:r w:rsidRPr="00D70DB6">
        <w:rPr>
          <w:rFonts w:ascii="UD デジタル 教科書体 N-R" w:eastAsia="UD デジタル 教科書体 N-R" w:hAnsi="ＭＳ ゴシック" w:hint="eastAsia"/>
          <w:sz w:val="22"/>
        </w:rPr>
        <w:t>を考えることで日常生活におけるけがの</w:t>
      </w:r>
      <w:r w:rsidR="00C13B6A">
        <w:rPr>
          <w:rFonts w:ascii="UD デジタル 教科書体 N-R" w:eastAsia="UD デジタル 教科書体 N-R" w:hAnsi="ＭＳ ゴシック" w:hint="eastAsia"/>
          <w:sz w:val="22"/>
        </w:rPr>
        <w:t>手当</w:t>
      </w:r>
      <w:r w:rsidRPr="00D70DB6">
        <w:rPr>
          <w:rFonts w:ascii="UD デジタル 教科書体 N-R" w:eastAsia="UD デジタル 教科書体 N-R" w:hAnsi="ＭＳ ゴシック" w:hint="eastAsia"/>
          <w:sz w:val="22"/>
        </w:rPr>
        <w:t>の実践力を高めます。</w:t>
      </w:r>
    </w:p>
    <w:p w14:paraId="64DA27BE" w14:textId="77777777" w:rsidR="00F5301C" w:rsidRPr="00D70DB6" w:rsidRDefault="00F5301C" w:rsidP="00F5301C">
      <w:pPr>
        <w:spacing w:line="0" w:lineRule="atLeast"/>
        <w:ind w:left="220" w:hangingChars="100" w:hanging="220"/>
        <w:rPr>
          <w:rFonts w:ascii="UD デジタル 教科書体 N-R" w:eastAsia="UD デジタル 教科書体 N-R" w:hAnsi="Times New Roman" w:cs="Yu Gothic"/>
          <w:kern w:val="24"/>
          <w:sz w:val="22"/>
          <w:lang w:val="ja-JP"/>
        </w:rPr>
      </w:pP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</w:rPr>
        <w:t>・</w:t>
      </w:r>
      <w:r w:rsidRPr="00D70DB6">
        <w:rPr>
          <w:rFonts w:ascii="UD デジタル 教科書体 N-R" w:eastAsia="UD デジタル 教科書体 N-R" w:hAnsi="ＭＳ ゴシック" w:hint="eastAsia"/>
          <w:sz w:val="22"/>
        </w:rPr>
        <w:t>学級担任と養護教諭のチーム・ティーチングで指導をする想定で作成していますが，養護教諭が単独で行う保健教育にもご活用ください。学習の目的や時間に応じて改変してご活用ください。</w:t>
      </w:r>
    </w:p>
    <w:p w14:paraId="20338B94" w14:textId="35DC9175" w:rsidR="00F5301C" w:rsidRPr="00D70DB6" w:rsidRDefault="00F5301C" w:rsidP="00F5301C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UD デジタル 教科書体 N-R" w:eastAsia="UD デジタル 教科書体 N-R" w:hAnsi="Times New Roman" w:cs="Yu Gothic"/>
          <w:kern w:val="24"/>
          <w:sz w:val="22"/>
          <w:lang w:val="ja-JP"/>
        </w:rPr>
      </w:pP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・PowerPoint教材にはけがの写真が出てきます。写真はイメージ写真であり</w:t>
      </w:r>
      <w:r w:rsidR="00C13B6A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，実際の</w:t>
      </w: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けが写真ではありませんが，ショック</w:t>
      </w:r>
      <w:bookmarkStart w:id="0" w:name="_GoBack"/>
      <w:bookmarkEnd w:id="0"/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を受ける子どもがいることも想定されます。その場合は，教材の終末にあるイラストタッチバージョンのスライドに差し替えてください。</w:t>
      </w:r>
    </w:p>
    <w:p w14:paraId="747E614A" w14:textId="5348939B" w:rsidR="00F5301C" w:rsidRPr="00D70DB6" w:rsidRDefault="00F5301C" w:rsidP="00F5301C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UD デジタル 教科書体 N-R" w:eastAsia="UD デジタル 教科書体 N-R" w:hAnsi="Times New Roman" w:cs="Yu Gothic"/>
          <w:kern w:val="24"/>
          <w:sz w:val="22"/>
          <w:lang w:val="ja-JP"/>
        </w:rPr>
      </w:pP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・PowerPoint教材のノートにある「●」印でクリックするとアニメーションが始まります。学習の目的や時間に合わせて編集可能です。</w:t>
      </w:r>
    </w:p>
    <w:p w14:paraId="2F673A63" w14:textId="4C777768" w:rsidR="00F5301C" w:rsidRPr="00D70DB6" w:rsidRDefault="00F5301C" w:rsidP="00F5301C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UD デジタル 教科書体 N-R" w:eastAsia="UD デジタル 教科書体 N-R" w:hAnsi="Times New Roman" w:cs="Yu Gothic"/>
          <w:kern w:val="24"/>
          <w:sz w:val="22"/>
          <w:lang w:val="ja-JP"/>
        </w:rPr>
      </w:pP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・指導のイメージを持ちやすいようPowerPoint教材のノートに発問や説明例を記載しました。参考として捉えてください。子どもの実態に応じた言葉や，指導時の最新の</w:t>
      </w:r>
      <w:r w:rsidR="00C13B6A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手当</w:t>
      </w: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の情報と知見に基づいた内容に改変してご活用ください。</w:t>
      </w:r>
    </w:p>
    <w:p w14:paraId="0196ABA4" w14:textId="74A4B6BF" w:rsidR="00F2473E" w:rsidRPr="00F5301C" w:rsidRDefault="00F2473E" w:rsidP="00FB74DA">
      <w:pPr>
        <w:autoSpaceDE w:val="0"/>
        <w:autoSpaceDN w:val="0"/>
        <w:adjustRightInd w:val="0"/>
        <w:spacing w:line="0" w:lineRule="atLeast"/>
        <w:ind w:left="220" w:hangingChars="100" w:hanging="220"/>
        <w:jc w:val="left"/>
        <w:rPr>
          <w:rFonts w:ascii="UD デジタル 教科書体 N-R" w:eastAsia="UD デジタル 教科書体 N-R" w:hAnsi="Times New Roman" w:cs="Yu Gothic"/>
          <w:color w:val="FF0000"/>
          <w:kern w:val="24"/>
          <w:sz w:val="22"/>
          <w:lang w:val="ja-JP"/>
        </w:rPr>
      </w:pP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・本教材では，どの学年の子どもも，日常場面において</w:t>
      </w:r>
      <w:r w:rsidR="00C13B6A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手当</w:t>
      </w: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が可能と考えられる「</w:t>
      </w:r>
      <w:r w:rsidR="00F5301C"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患部の</w:t>
      </w: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清潔」</w:t>
      </w:r>
      <w:r w:rsidR="00F5301C"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「圧迫止血」</w:t>
      </w: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の２つの</w:t>
      </w:r>
      <w:r w:rsidR="00F5301C"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けがの</w:t>
      </w:r>
      <w:r w:rsidR="00C13B6A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手当</w:t>
      </w:r>
      <w:r w:rsidR="00F5301C"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の原則</w:t>
      </w: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を扱いました。本教材を体育科保健領域「けがの防止」けがの</w:t>
      </w:r>
      <w:r w:rsidR="00C13B6A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手当</w:t>
      </w: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の学習に活用する際は,「患部を冷やす」を加える</w:t>
      </w:r>
      <w:r w:rsidR="00F5301C"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ことが必要で</w:t>
      </w:r>
      <w:r w:rsidRPr="00D70DB6">
        <w:rPr>
          <w:rFonts w:ascii="UD デジタル 教科書体 N-R" w:eastAsia="UD デジタル 教科書体 N-R" w:hAnsi="Times New Roman" w:cs="Yu Gothic" w:hint="eastAsia"/>
          <w:kern w:val="24"/>
          <w:sz w:val="22"/>
          <w:lang w:val="ja-JP"/>
        </w:rPr>
        <w:t>す。</w:t>
      </w:r>
    </w:p>
    <w:p w14:paraId="258CDEA1" w14:textId="77777777" w:rsidR="00F5301C" w:rsidRDefault="00F5301C" w:rsidP="008F0A93">
      <w:pPr>
        <w:spacing w:line="0" w:lineRule="atLeast"/>
        <w:ind w:firstLineChars="100" w:firstLine="240"/>
        <w:jc w:val="right"/>
        <w:rPr>
          <w:rFonts w:ascii="UD デジタル 教科書体 N-R" w:eastAsia="UD デジタル 教科書体 N-R" w:hAnsi="Times New Roman" w:cs="Yu Gothic"/>
          <w:kern w:val="24"/>
          <w:sz w:val="24"/>
          <w:szCs w:val="24"/>
          <w:lang w:val="ja-JP"/>
        </w:rPr>
      </w:pPr>
    </w:p>
    <w:p w14:paraId="386E1471" w14:textId="3D69F947" w:rsidR="005D19AD" w:rsidRPr="008F0A93" w:rsidRDefault="005D19AD" w:rsidP="008F0A93">
      <w:pPr>
        <w:spacing w:line="0" w:lineRule="atLeast"/>
        <w:ind w:firstLineChars="100" w:firstLine="240"/>
        <w:jc w:val="right"/>
        <w:rPr>
          <w:rFonts w:ascii="UD デジタル 教科書体 N-R" w:eastAsia="UD デジタル 教科書体 N-R" w:hAnsi="Times New Roman" w:cs="Yu Gothic"/>
          <w:kern w:val="24"/>
          <w:sz w:val="24"/>
          <w:szCs w:val="24"/>
          <w:lang w:val="ja-JP"/>
        </w:rPr>
      </w:pPr>
      <w:r w:rsidRPr="008F0A93">
        <w:rPr>
          <w:rFonts w:ascii="UD デジタル 教科書体 N-R" w:eastAsia="UD デジタル 教科書体 N-R" w:hAnsi="Times New Roman" w:cs="Yu Gothic" w:hint="eastAsia"/>
          <w:kern w:val="24"/>
          <w:sz w:val="24"/>
          <w:szCs w:val="24"/>
          <w:lang w:val="ja-JP"/>
        </w:rPr>
        <w:t xml:space="preserve">　　　令和３年度作成　新潟県・新潟市小学校教育研究会（</w:t>
      </w:r>
      <w:hyperlink r:id="rId7" w:history="1">
        <w:r w:rsidRPr="008F0A93">
          <w:rPr>
            <w:rStyle w:val="aa"/>
            <w:rFonts w:ascii="UD デジタル 教科書体 N-R" w:eastAsia="UD デジタル 教科書体 N-R" w:hAnsi="Times New Roman" w:cs="Yu Gothic"/>
            <w:kern w:val="24"/>
            <w:sz w:val="24"/>
            <w:szCs w:val="24"/>
            <w:lang w:val="ja-JP"/>
          </w:rPr>
          <w:t>https://n-shokyoken.jp/</w:t>
        </w:r>
      </w:hyperlink>
      <w:r w:rsidR="008F0A93">
        <w:rPr>
          <w:rFonts w:ascii="UD デジタル 教科書体 N-R" w:eastAsia="UD デジタル 教科書体 N-R" w:hAnsi="Times New Roman" w:cs="Yu Gothic" w:hint="eastAsia"/>
          <w:kern w:val="24"/>
          <w:sz w:val="24"/>
          <w:szCs w:val="24"/>
          <w:lang w:val="ja-JP"/>
        </w:rPr>
        <w:t>）</w:t>
      </w:r>
    </w:p>
    <w:p w14:paraId="5A175245" w14:textId="280C6414" w:rsidR="005D19AD" w:rsidRDefault="005D19AD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7E6819FF" w14:textId="7ABA3775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54EE6C07" w14:textId="59B3315E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4A79C168" w14:textId="3BFD9FF4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0BEE2012" w14:textId="49511081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45F30705" w14:textId="176122B6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047D5612" w14:textId="575B9B9F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706E0D9B" w14:textId="490CF443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1103790C" w14:textId="4D477882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49E6E114" w14:textId="39558B8A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21D70DB8" w14:textId="5236047D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7D571589" w14:textId="10E218B7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4CDAE658" w14:textId="04C38AD9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5CB2683E" w14:textId="43560251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55A3B790" w14:textId="04C5FCDD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3A824CD4" w14:textId="44F7264C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588508AD" w14:textId="02AAB13D" w:rsidR="00F5301C" w:rsidRDefault="00F5301C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695E2336" w14:textId="5B79B558" w:rsidR="00F5301C" w:rsidRDefault="00F5301C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672EE2EF" w14:textId="0CC4CF3B" w:rsidR="00F5301C" w:rsidRDefault="00F5301C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754ECD31" w14:textId="6B22CAEE" w:rsidR="00F5301C" w:rsidRDefault="00F5301C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30D00FA9" w14:textId="77777777" w:rsidR="00F5301C" w:rsidRDefault="00F5301C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6EBCA6B0" w14:textId="56539A95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605E2EA7" w14:textId="1830A56C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1D46D12A" w14:textId="40D30330" w:rsidR="008F0A93" w:rsidRDefault="008F0A93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18"/>
        </w:rPr>
      </w:pPr>
    </w:p>
    <w:p w14:paraId="0A71C8A9" w14:textId="1DFAD94C" w:rsidR="00A04ECC" w:rsidRPr="008F0A93" w:rsidRDefault="000D3D96" w:rsidP="00DF6D1C">
      <w:pPr>
        <w:spacing w:line="276" w:lineRule="auto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8F0A93">
        <w:rPr>
          <w:rFonts w:ascii="ＭＳ ゴシック" w:eastAsia="ＭＳ ゴシック" w:hAnsi="ＭＳ ゴシック"/>
          <w:sz w:val="24"/>
        </w:rPr>
        <w:lastRenderedPageBreak/>
        <w:t>「けがの</w:t>
      </w:r>
      <w:r w:rsidR="00C13B6A">
        <w:rPr>
          <w:rFonts w:ascii="ＭＳ ゴシック" w:eastAsia="ＭＳ ゴシック" w:hAnsi="ＭＳ ゴシック"/>
          <w:sz w:val="24"/>
        </w:rPr>
        <w:t>手当</w:t>
      </w:r>
      <w:r w:rsidR="0090199F" w:rsidRPr="008F0A93">
        <w:rPr>
          <w:rFonts w:ascii="ＭＳ ゴシック" w:eastAsia="ＭＳ ゴシック" w:hAnsi="ＭＳ ゴシック"/>
          <w:sz w:val="24"/>
        </w:rPr>
        <w:t>」</w:t>
      </w:r>
      <w:r w:rsidR="00A01977" w:rsidRPr="008F0A93">
        <w:rPr>
          <w:rFonts w:ascii="ＭＳ ゴシック" w:eastAsia="ＭＳ ゴシック" w:hAnsi="ＭＳ ゴシック" w:hint="eastAsia"/>
          <w:sz w:val="24"/>
        </w:rPr>
        <w:t>学級活動（</w:t>
      </w:r>
      <w:r w:rsidR="00A04ECC" w:rsidRPr="008F0A93">
        <w:rPr>
          <w:rFonts w:ascii="ＭＳ ゴシック" w:eastAsia="ＭＳ ゴシック" w:hAnsi="ＭＳ ゴシック" w:hint="eastAsia"/>
          <w:sz w:val="24"/>
        </w:rPr>
        <w:t>保健</w:t>
      </w:r>
      <w:r w:rsidR="00A01977" w:rsidRPr="008F0A93">
        <w:rPr>
          <w:rFonts w:ascii="ＭＳ ゴシック" w:eastAsia="ＭＳ ゴシック" w:hAnsi="ＭＳ ゴシック" w:hint="eastAsia"/>
          <w:sz w:val="24"/>
        </w:rPr>
        <w:t>）</w:t>
      </w:r>
      <w:r w:rsidR="00EF1A34" w:rsidRPr="008F0A93">
        <w:rPr>
          <w:rFonts w:ascii="ＭＳ ゴシック" w:eastAsia="ＭＳ ゴシック" w:hAnsi="ＭＳ ゴシック" w:hint="eastAsia"/>
          <w:sz w:val="24"/>
        </w:rPr>
        <w:t>学習</w:t>
      </w:r>
      <w:r w:rsidR="00A04ECC" w:rsidRPr="008F0A93">
        <w:rPr>
          <w:rFonts w:ascii="ＭＳ ゴシック" w:eastAsia="ＭＳ ゴシック" w:hAnsi="ＭＳ ゴシック" w:hint="eastAsia"/>
          <w:sz w:val="24"/>
        </w:rPr>
        <w:t>指導案</w:t>
      </w:r>
    </w:p>
    <w:p w14:paraId="1D79C3C1" w14:textId="759A76B7" w:rsidR="005D19AD" w:rsidRDefault="005D19AD" w:rsidP="00DF6D1C">
      <w:pPr>
        <w:wordWrap w:val="0"/>
        <w:ind w:firstLineChars="100" w:firstLine="210"/>
        <w:jc w:val="right"/>
        <w:rPr>
          <w:rFonts w:ascii="ＭＳ ゴシック" w:eastAsia="ＭＳ ゴシック" w:hAnsi="ＭＳ ゴシック"/>
        </w:rPr>
      </w:pPr>
      <w:r w:rsidRPr="005D19AD">
        <w:rPr>
          <w:rFonts w:ascii="ＭＳ ゴシック" w:eastAsia="ＭＳ ゴシック" w:hAnsi="ＭＳ ゴシック" w:hint="eastAsia"/>
        </w:rPr>
        <w:t>T</w:t>
      </w:r>
      <w:r w:rsidR="008F0A93">
        <w:rPr>
          <w:rFonts w:ascii="ＭＳ ゴシック" w:eastAsia="ＭＳ ゴシック" w:hAnsi="ＭＳ ゴシック" w:hint="eastAsia"/>
        </w:rPr>
        <w:t>1</w:t>
      </w:r>
      <w:r w:rsidRPr="005D19AD">
        <w:rPr>
          <w:rFonts w:ascii="ＭＳ ゴシック" w:eastAsia="ＭＳ ゴシック" w:hAnsi="ＭＳ ゴシック" w:hint="eastAsia"/>
        </w:rPr>
        <w:t>学級担任</w:t>
      </w:r>
      <w:r w:rsidR="008F0A93">
        <w:rPr>
          <w:rFonts w:ascii="ＭＳ ゴシック" w:eastAsia="ＭＳ ゴシック" w:hAnsi="ＭＳ ゴシック" w:hint="eastAsia"/>
        </w:rPr>
        <w:t xml:space="preserve">　T2養護教諭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8222"/>
        <w:gridCol w:w="1275"/>
      </w:tblGrid>
      <w:tr w:rsidR="0090199F" w14:paraId="0C5E9146" w14:textId="77777777" w:rsidTr="00FB74DA">
        <w:tc>
          <w:tcPr>
            <w:tcW w:w="704" w:type="dxa"/>
          </w:tcPr>
          <w:p w14:paraId="06830BF7" w14:textId="77777777" w:rsidR="0090199F" w:rsidRPr="00C75841" w:rsidRDefault="0090199F" w:rsidP="008F0A93">
            <w:pPr>
              <w:jc w:val="center"/>
              <w:rPr>
                <w:rFonts w:asciiTheme="majorEastAsia" w:eastAsiaTheme="majorEastAsia" w:hAnsiTheme="majorEastAsia"/>
              </w:rPr>
            </w:pPr>
            <w:r w:rsidRPr="00C75841">
              <w:rPr>
                <w:rFonts w:asciiTheme="majorEastAsia" w:eastAsiaTheme="majorEastAsia" w:hAnsiTheme="majorEastAsia" w:hint="eastAsia"/>
              </w:rPr>
              <w:t>流れ</w:t>
            </w:r>
          </w:p>
        </w:tc>
        <w:tc>
          <w:tcPr>
            <w:tcW w:w="8222" w:type="dxa"/>
            <w:vAlign w:val="center"/>
          </w:tcPr>
          <w:p w14:paraId="6C6EB65B" w14:textId="77777777" w:rsidR="0090199F" w:rsidRPr="00C75841" w:rsidRDefault="000D3D96" w:rsidP="008F0A93">
            <w:pPr>
              <w:jc w:val="center"/>
              <w:rPr>
                <w:rFonts w:asciiTheme="majorEastAsia" w:eastAsiaTheme="majorEastAsia" w:hAnsiTheme="majorEastAsia"/>
              </w:rPr>
            </w:pPr>
            <w:r w:rsidRPr="00C75841">
              <w:rPr>
                <w:rFonts w:asciiTheme="majorEastAsia" w:eastAsiaTheme="majorEastAsia" w:hAnsiTheme="majorEastAsia" w:hint="eastAsia"/>
              </w:rPr>
              <w:t>教師の働き掛けと子どもの反応</w:t>
            </w:r>
          </w:p>
        </w:tc>
        <w:tc>
          <w:tcPr>
            <w:tcW w:w="1275" w:type="dxa"/>
            <w:vAlign w:val="center"/>
          </w:tcPr>
          <w:p w14:paraId="6E56A0AA" w14:textId="77777777" w:rsidR="0090199F" w:rsidRPr="00C75841" w:rsidRDefault="002E3CF1" w:rsidP="008F0A93">
            <w:pPr>
              <w:jc w:val="center"/>
              <w:rPr>
                <w:rFonts w:asciiTheme="majorEastAsia" w:eastAsiaTheme="majorEastAsia" w:hAnsiTheme="majorEastAsia"/>
              </w:rPr>
            </w:pPr>
            <w:r w:rsidRPr="00C75841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90199F" w14:paraId="7D8250A0" w14:textId="77777777" w:rsidTr="00F3378C">
        <w:trPr>
          <w:trHeight w:val="3668"/>
        </w:trPr>
        <w:tc>
          <w:tcPr>
            <w:tcW w:w="704" w:type="dxa"/>
            <w:tcBorders>
              <w:bottom w:val="dashed" w:sz="4" w:space="0" w:color="auto"/>
            </w:tcBorders>
          </w:tcPr>
          <w:p w14:paraId="22F7D31E" w14:textId="77777777" w:rsidR="0090199F" w:rsidRPr="00C75841" w:rsidRDefault="0090199F" w:rsidP="00E31FE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75841">
              <w:rPr>
                <w:rFonts w:asciiTheme="majorEastAsia" w:eastAsiaTheme="majorEastAsia" w:hAnsiTheme="majorEastAsia" w:hint="eastAsia"/>
              </w:rPr>
              <w:t>導入</w:t>
            </w:r>
          </w:p>
        </w:tc>
        <w:tc>
          <w:tcPr>
            <w:tcW w:w="8222" w:type="dxa"/>
            <w:tcBorders>
              <w:bottom w:val="dashed" w:sz="4" w:space="0" w:color="auto"/>
            </w:tcBorders>
            <w:vAlign w:val="center"/>
          </w:tcPr>
          <w:p w14:paraId="186AF194" w14:textId="1DD9EA5B" w:rsidR="0090199F" w:rsidRPr="000A1398" w:rsidRDefault="0090199F" w:rsidP="00DF6D1C">
            <w:pPr>
              <w:spacing w:line="0" w:lineRule="atLeast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 w:hint="eastAsia"/>
              </w:rPr>
              <w:t>T</w:t>
            </w:r>
            <w:r w:rsidR="008F0A93">
              <w:rPr>
                <w:rFonts w:asciiTheme="minorEastAsia" w:hAnsiTheme="minorEastAsia"/>
              </w:rPr>
              <w:t>2</w:t>
            </w:r>
            <w:r w:rsidRPr="000A1398">
              <w:rPr>
                <w:rFonts w:asciiTheme="minorEastAsia" w:hAnsiTheme="minorEastAsia" w:hint="eastAsia"/>
              </w:rPr>
              <w:t>「</w:t>
            </w:r>
            <w:r w:rsidR="00A37AF8" w:rsidRPr="000A1398">
              <w:rPr>
                <w:rFonts w:asciiTheme="minorEastAsia" w:hAnsiTheme="minorEastAsia" w:hint="eastAsia"/>
              </w:rPr>
              <w:t>このグラフを見てください。</w:t>
            </w:r>
            <w:r w:rsidR="000D3D96" w:rsidRPr="000A1398">
              <w:rPr>
                <w:rFonts w:asciiTheme="minorEastAsia" w:hAnsiTheme="minorEastAsia" w:hint="eastAsia"/>
              </w:rPr>
              <w:t>さて，</w:t>
            </w:r>
            <w:r w:rsidR="00A37AF8" w:rsidRPr="000A1398">
              <w:rPr>
                <w:rFonts w:asciiTheme="minorEastAsia" w:hAnsiTheme="minorEastAsia" w:hint="eastAsia"/>
              </w:rPr>
              <w:t>何のグラフ</w:t>
            </w:r>
            <w:r w:rsidR="000D3D96" w:rsidRPr="000A1398">
              <w:rPr>
                <w:rFonts w:asciiTheme="minorEastAsia" w:hAnsiTheme="minorEastAsia" w:hint="eastAsia"/>
              </w:rPr>
              <w:t>でしょう</w:t>
            </w:r>
            <w:r w:rsidR="00A37AF8" w:rsidRPr="000A1398">
              <w:rPr>
                <w:rFonts w:asciiTheme="minorEastAsia" w:hAnsiTheme="minorEastAsia" w:hint="eastAsia"/>
              </w:rPr>
              <w:t>」</w:t>
            </w:r>
          </w:p>
          <w:p w14:paraId="59C27FC6" w14:textId="64C61AF5" w:rsidR="00A37AF8" w:rsidRPr="000A1398" w:rsidRDefault="00A37AF8" w:rsidP="00DF6D1C">
            <w:pPr>
              <w:spacing w:line="0" w:lineRule="atLeast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/>
              </w:rPr>
              <w:t>C</w:t>
            </w:r>
            <w:r w:rsidR="005D19AD">
              <w:rPr>
                <w:rFonts w:asciiTheme="minorEastAsia" w:hAnsiTheme="minorEastAsia" w:hint="eastAsia"/>
              </w:rPr>
              <w:t xml:space="preserve"> </w:t>
            </w:r>
            <w:r w:rsidRPr="000A1398">
              <w:rPr>
                <w:rFonts w:asciiTheme="minorEastAsia" w:hAnsiTheme="minorEastAsia"/>
              </w:rPr>
              <w:t>「うーん，何のグラフだろう」</w:t>
            </w:r>
          </w:p>
          <w:p w14:paraId="15ACB3F0" w14:textId="13AF7B5A" w:rsidR="00A37AF8" w:rsidRPr="000A1398" w:rsidRDefault="00A37AF8" w:rsidP="00DF6D1C">
            <w:pPr>
              <w:spacing w:line="0" w:lineRule="atLeast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/>
              </w:rPr>
              <w:t>T</w:t>
            </w:r>
            <w:r w:rsidR="008F0A93">
              <w:rPr>
                <w:rFonts w:asciiTheme="minorEastAsia" w:hAnsiTheme="minorEastAsia" w:hint="eastAsia"/>
              </w:rPr>
              <w:t>2</w:t>
            </w:r>
            <w:r w:rsidR="000D3D96" w:rsidRPr="000A1398">
              <w:rPr>
                <w:rFonts w:asciiTheme="minorEastAsia" w:hAnsiTheme="minorEastAsia"/>
              </w:rPr>
              <w:t>「これは</w:t>
            </w:r>
            <w:r w:rsidRPr="000A1398">
              <w:rPr>
                <w:rFonts w:asciiTheme="minorEastAsia" w:hAnsiTheme="minorEastAsia"/>
              </w:rPr>
              <w:t>保健室</w:t>
            </w:r>
            <w:r w:rsidR="00E46A95">
              <w:rPr>
                <w:rFonts w:asciiTheme="minorEastAsia" w:hAnsiTheme="minorEastAsia" w:hint="eastAsia"/>
              </w:rPr>
              <w:t>に来た人</w:t>
            </w:r>
            <w:r w:rsidR="00C82399">
              <w:rPr>
                <w:rFonts w:asciiTheme="minorEastAsia" w:hAnsiTheme="minorEastAsia" w:hint="eastAsia"/>
              </w:rPr>
              <w:t>のけがの種類</w:t>
            </w:r>
            <w:r w:rsidRPr="000A1398">
              <w:rPr>
                <w:rFonts w:asciiTheme="minorEastAsia" w:hAnsiTheme="minorEastAsia"/>
              </w:rPr>
              <w:t>のグラフです。どんな</w:t>
            </w:r>
            <w:r w:rsidR="000D3D96" w:rsidRPr="000A1398">
              <w:rPr>
                <w:rFonts w:asciiTheme="minorEastAsia" w:hAnsiTheme="minorEastAsia" w:hint="eastAsia"/>
              </w:rPr>
              <w:t>けが</w:t>
            </w:r>
            <w:r w:rsidRPr="000A1398">
              <w:rPr>
                <w:rFonts w:asciiTheme="minorEastAsia" w:hAnsiTheme="minorEastAsia"/>
              </w:rPr>
              <w:t>が多いですか」</w:t>
            </w:r>
          </w:p>
          <w:p w14:paraId="1D7FABF9" w14:textId="2FDFCF7F" w:rsidR="00A37AF8" w:rsidRPr="000A1398" w:rsidRDefault="00A37AF8" w:rsidP="00DF6D1C">
            <w:pPr>
              <w:spacing w:line="0" w:lineRule="atLeast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/>
              </w:rPr>
              <w:t>C</w:t>
            </w:r>
            <w:r w:rsidR="005D19AD">
              <w:rPr>
                <w:rFonts w:asciiTheme="minorEastAsia" w:hAnsiTheme="minorEastAsia"/>
              </w:rPr>
              <w:t xml:space="preserve"> </w:t>
            </w:r>
            <w:r w:rsidRPr="000A1398">
              <w:rPr>
                <w:rFonts w:asciiTheme="minorEastAsia" w:hAnsiTheme="minorEastAsia"/>
              </w:rPr>
              <w:t>「擦り傷，打撲，鼻血が多い！」</w:t>
            </w:r>
          </w:p>
          <w:p w14:paraId="45F52242" w14:textId="1D19AD19" w:rsidR="00C75841" w:rsidRPr="000A1398" w:rsidRDefault="00A37AF8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/>
              </w:rPr>
              <w:t>T</w:t>
            </w:r>
            <w:r w:rsidR="008F0A93">
              <w:rPr>
                <w:rFonts w:asciiTheme="minorEastAsia" w:hAnsiTheme="minorEastAsia"/>
              </w:rPr>
              <w:t>1</w:t>
            </w:r>
            <w:r w:rsidR="00C75841" w:rsidRPr="000A1398">
              <w:rPr>
                <w:rFonts w:asciiTheme="minorEastAsia" w:hAnsiTheme="minorEastAsia"/>
              </w:rPr>
              <w:t>「</w:t>
            </w:r>
            <w:r w:rsidR="009238A8">
              <w:rPr>
                <w:rFonts w:asciiTheme="minorEastAsia" w:hAnsiTheme="minorEastAsia" w:hint="eastAsia"/>
              </w:rPr>
              <w:t>擦り傷，鼻血といった</w:t>
            </w:r>
            <w:r w:rsidR="00C75841" w:rsidRPr="000A1398">
              <w:rPr>
                <w:rFonts w:asciiTheme="minorEastAsia" w:hAnsiTheme="minorEastAsia"/>
              </w:rPr>
              <w:t>血が出る</w:t>
            </w:r>
            <w:r w:rsidR="00C75841" w:rsidRPr="000A1398">
              <w:rPr>
                <w:rFonts w:asciiTheme="minorEastAsia" w:hAnsiTheme="minorEastAsia" w:hint="eastAsia"/>
              </w:rPr>
              <w:t>けが</w:t>
            </w:r>
            <w:r w:rsidRPr="000A1398">
              <w:rPr>
                <w:rFonts w:asciiTheme="minorEastAsia" w:hAnsiTheme="minorEastAsia"/>
              </w:rPr>
              <w:t>をした</w:t>
            </w:r>
            <w:r w:rsidR="00C75841" w:rsidRPr="000A1398">
              <w:rPr>
                <w:rFonts w:asciiTheme="minorEastAsia" w:hAnsiTheme="minorEastAsia" w:hint="eastAsia"/>
              </w:rPr>
              <w:t>らどうしますか」</w:t>
            </w:r>
          </w:p>
          <w:p w14:paraId="68301DA8" w14:textId="51EAAEC3" w:rsidR="00C75841" w:rsidRDefault="000A1398" w:rsidP="00DF6D1C">
            <w:pPr>
              <w:spacing w:line="0" w:lineRule="atLeast"/>
              <w:ind w:left="315" w:hangingChars="150" w:hanging="315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C</w:t>
            </w:r>
            <w:r w:rsidR="00311503"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「</w:t>
            </w:r>
            <w:r w:rsidR="00C75841" w:rsidRPr="000A1398">
              <w:rPr>
                <w:rFonts w:asciiTheme="minorEastAsia" w:hAnsiTheme="minorEastAsia" w:cs="ＭＳ 明朝" w:hint="eastAsia"/>
              </w:rPr>
              <w:t>保健室に行きます」</w:t>
            </w:r>
          </w:p>
          <w:p w14:paraId="4EAC890A" w14:textId="333F5FD5" w:rsidR="00A04ECC" w:rsidRDefault="00A04ECC" w:rsidP="00DF6D1C">
            <w:pPr>
              <w:spacing w:line="0" w:lineRule="atLeast"/>
              <w:ind w:left="315" w:hangingChars="150" w:hanging="315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C</w:t>
            </w:r>
            <w:r w:rsidR="00311503"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「家の人に言って,絆創膏を貼ってもらう」</w:t>
            </w:r>
          </w:p>
          <w:p w14:paraId="18EEB483" w14:textId="291EDCC5" w:rsidR="00C75841" w:rsidRPr="000A1398" w:rsidRDefault="000A1398" w:rsidP="00311503">
            <w:pPr>
              <w:spacing w:line="0" w:lineRule="atLeast"/>
              <w:ind w:left="420" w:hangingChars="200" w:hanging="42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T</w:t>
            </w:r>
            <w:r w:rsidR="008F0A93">
              <w:rPr>
                <w:rFonts w:asciiTheme="minorEastAsia" w:hAnsiTheme="minorEastAsia" w:cs="ＭＳ 明朝"/>
              </w:rPr>
              <w:t>1</w:t>
            </w:r>
            <w:r w:rsidR="00C75841" w:rsidRPr="000A1398">
              <w:rPr>
                <w:rFonts w:asciiTheme="minorEastAsia" w:hAnsiTheme="minorEastAsia" w:cs="ＭＳ 明朝" w:hint="eastAsia"/>
              </w:rPr>
              <w:t>「</w:t>
            </w:r>
            <w:r w:rsidR="0039192B" w:rsidRPr="000A1398">
              <w:rPr>
                <w:rFonts w:asciiTheme="minorEastAsia" w:hAnsiTheme="minorEastAsia" w:cs="ＭＳ 明朝" w:hint="eastAsia"/>
              </w:rPr>
              <w:t>そうですね，近くにいる先生や大人の人に助けを求めるのは大事なことですね。でも，</w:t>
            </w:r>
            <w:r w:rsidR="005D19AD">
              <w:rPr>
                <w:rFonts w:asciiTheme="minorEastAsia" w:hAnsiTheme="minorEastAsia" w:cs="ＭＳ 明朝" w:hint="eastAsia"/>
              </w:rPr>
              <w:t>傷の</w:t>
            </w:r>
            <w:r w:rsidR="00C13B6A">
              <w:rPr>
                <w:rFonts w:asciiTheme="minorEastAsia" w:hAnsiTheme="minorEastAsia" w:cs="ＭＳ 明朝" w:hint="eastAsia"/>
              </w:rPr>
              <w:t>手当</w:t>
            </w:r>
            <w:r w:rsidR="005D19AD">
              <w:rPr>
                <w:rFonts w:asciiTheme="minorEastAsia" w:hAnsiTheme="minorEastAsia" w:cs="ＭＳ 明朝" w:hint="eastAsia"/>
              </w:rPr>
              <w:t>は，先生や大人しかできないのでしょうか</w:t>
            </w:r>
            <w:r w:rsidR="0039192B" w:rsidRPr="000A1398">
              <w:rPr>
                <w:rFonts w:asciiTheme="minorEastAsia" w:hAnsiTheme="minorEastAsia" w:cs="ＭＳ 明朝" w:hint="eastAsia"/>
              </w:rPr>
              <w:t>」</w:t>
            </w:r>
          </w:p>
          <w:p w14:paraId="188FD072" w14:textId="1BCA67B2" w:rsidR="00A37AF8" w:rsidRPr="000A1398" w:rsidRDefault="000A1398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C</w:t>
            </w:r>
            <w:r w:rsidR="00311503"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「</w:t>
            </w:r>
            <w:r w:rsidR="0039192B" w:rsidRPr="000A1398">
              <w:rPr>
                <w:rFonts w:asciiTheme="minorEastAsia" w:hAnsiTheme="minorEastAsia" w:cs="ＭＳ 明朝" w:hint="eastAsia"/>
              </w:rPr>
              <w:t>自分で</w:t>
            </w:r>
            <w:r w:rsidR="005D19AD">
              <w:rPr>
                <w:rFonts w:asciiTheme="minorEastAsia" w:hAnsiTheme="minorEastAsia" w:cs="ＭＳ 明朝" w:hint="eastAsia"/>
              </w:rPr>
              <w:t>も</w:t>
            </w:r>
            <w:r w:rsidR="00C13B6A">
              <w:rPr>
                <w:rFonts w:asciiTheme="minorEastAsia" w:hAnsiTheme="minorEastAsia" w:cs="ＭＳ 明朝" w:hint="eastAsia"/>
              </w:rPr>
              <w:t>手当</w:t>
            </w:r>
            <w:r w:rsidR="005D19AD">
              <w:rPr>
                <w:rFonts w:asciiTheme="minorEastAsia" w:hAnsiTheme="minorEastAsia" w:cs="ＭＳ 明朝" w:hint="eastAsia"/>
              </w:rPr>
              <w:t>はできそう。でも自分でどのように</w:t>
            </w:r>
            <w:r w:rsidR="00C13B6A">
              <w:rPr>
                <w:rFonts w:asciiTheme="minorEastAsia" w:hAnsiTheme="minorEastAsia" w:cs="ＭＳ 明朝" w:hint="eastAsia"/>
              </w:rPr>
              <w:t>手当</w:t>
            </w:r>
            <w:r w:rsidR="005D19AD">
              <w:rPr>
                <w:rFonts w:asciiTheme="minorEastAsia" w:hAnsiTheme="minorEastAsia" w:cs="ＭＳ 明朝" w:hint="eastAsia"/>
              </w:rPr>
              <w:t>をしたらよいの</w:t>
            </w:r>
            <w:r w:rsidR="0039192B" w:rsidRPr="000A1398">
              <w:rPr>
                <w:rFonts w:asciiTheme="minorEastAsia" w:hAnsiTheme="minorEastAsia" w:cs="ＭＳ 明朝" w:hint="eastAsia"/>
              </w:rPr>
              <w:t>だろう</w:t>
            </w:r>
            <w:r w:rsidR="00C75841" w:rsidRPr="000A1398">
              <w:rPr>
                <w:rFonts w:asciiTheme="minorEastAsia" w:hAnsiTheme="minorEastAsia" w:cs="ＭＳ 明朝" w:hint="eastAsia"/>
              </w:rPr>
              <w:t>」</w:t>
            </w:r>
          </w:p>
          <w:p w14:paraId="603C6A7F" w14:textId="77777777" w:rsidR="00A37AF8" w:rsidRPr="000A1398" w:rsidRDefault="00A37AF8" w:rsidP="00DF6D1C">
            <w:pPr>
              <w:spacing w:line="0" w:lineRule="atLeast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90439" wp14:editId="05ACF45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57785</wp:posOffset>
                      </wp:positionV>
                      <wp:extent cx="5057775" cy="407035"/>
                      <wp:effectExtent l="19050" t="19050" r="28575" b="120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2A506" w14:textId="77777777" w:rsidR="00A37AF8" w:rsidRDefault="00A37AF8" w:rsidP="00E31FE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 xml:space="preserve">学習課題　</w:t>
                                  </w:r>
                                </w:p>
                                <w:p w14:paraId="6BC1CC84" w14:textId="3FFD896A" w:rsidR="00A37AF8" w:rsidRPr="003B395F" w:rsidRDefault="00A37AF8" w:rsidP="004F5356">
                                  <w:pPr>
                                    <w:spacing w:line="0" w:lineRule="atLeast"/>
                                    <w:ind w:firstLineChars="100" w:firstLine="21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血が出</w:t>
                                  </w:r>
                                  <w:r w:rsidR="0039192B">
                                    <w:rPr>
                                      <w:rFonts w:ascii="HG丸ｺﾞｼｯｸM-PRO" w:eastAsia="HG丸ｺﾞｼｯｸM-PRO" w:hint="eastAsia"/>
                                    </w:rPr>
                                    <w:t>るけがのとき，自分で</w:t>
                                  </w:r>
                                  <w:r w:rsidR="008F0A93">
                                    <w:rPr>
                                      <w:rFonts w:ascii="HG丸ｺﾞｼｯｸM-PRO" w:eastAsia="HG丸ｺﾞｼｯｸM-PRO" w:hint="eastAsia"/>
                                    </w:rPr>
                                    <w:t>どのように</w:t>
                                  </w:r>
                                  <w:r w:rsidR="00C13B6A">
                                    <w:rPr>
                                      <w:rFonts w:ascii="HG丸ｺﾞｼｯｸM-PRO" w:eastAsia="HG丸ｺﾞｼｯｸM-PRO" w:hint="eastAsia"/>
                                    </w:rPr>
                                    <w:t>手当</w:t>
                                  </w:r>
                                  <w:r w:rsidR="008F0A93">
                                    <w:rPr>
                                      <w:rFonts w:ascii="HG丸ｺﾞｼｯｸM-PRO" w:eastAsia="HG丸ｺﾞｼｯｸM-PRO" w:hint="eastAsia"/>
                                    </w:rPr>
                                    <w:t>をしたらよいの</w:t>
                                  </w:r>
                                  <w:r w:rsidR="0039192B">
                                    <w:rPr>
                                      <w:rFonts w:ascii="HG丸ｺﾞｼｯｸM-PRO" w:eastAsia="HG丸ｺﾞｼｯｸM-PRO"/>
                                    </w:rPr>
                                    <w:t>だろう</w:t>
                                  </w:r>
                                  <w:r w:rsidR="0039192B">
                                    <w:rPr>
                                      <w:rFonts w:ascii="HG丸ｺﾞｼｯｸM-PRO" w:eastAsia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90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.3pt;margin-top:4.55pt;width:398.2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" strokeweight="3pt">
                      <v:textbox inset="5.85pt,.7pt,5.85pt,.7pt">
                        <w:txbxContent>
                          <w:p w14:paraId="6442A506" w14:textId="77777777" w:rsidR="00A37AF8" w:rsidRDefault="00A37AF8" w:rsidP="00E31FE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学習課題　</w:t>
                            </w:r>
                          </w:p>
                          <w:p w14:paraId="6BC1CC84" w14:textId="3FFD896A" w:rsidR="00A37AF8" w:rsidRPr="003B395F" w:rsidRDefault="00A37AF8" w:rsidP="004F5356">
                            <w:pPr>
                              <w:spacing w:line="0" w:lineRule="atLeast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血が出</w:t>
                            </w:r>
                            <w:r w:rsidR="0039192B">
                              <w:rPr>
                                <w:rFonts w:ascii="HG丸ｺﾞｼｯｸM-PRO" w:eastAsia="HG丸ｺﾞｼｯｸM-PRO" w:hint="eastAsia"/>
                              </w:rPr>
                              <w:t>るけがのとき，自分で</w:t>
                            </w:r>
                            <w:r w:rsidR="008F0A93">
                              <w:rPr>
                                <w:rFonts w:ascii="HG丸ｺﾞｼｯｸM-PRO" w:eastAsia="HG丸ｺﾞｼｯｸM-PRO" w:hint="eastAsia"/>
                              </w:rPr>
                              <w:t>どのように</w:t>
                            </w:r>
                            <w:r w:rsidR="00C13B6A">
                              <w:rPr>
                                <w:rFonts w:ascii="HG丸ｺﾞｼｯｸM-PRO" w:eastAsia="HG丸ｺﾞｼｯｸM-PRO" w:hint="eastAsia"/>
                              </w:rPr>
                              <w:t>手当</w:t>
                            </w:r>
                            <w:r w:rsidR="008F0A93">
                              <w:rPr>
                                <w:rFonts w:ascii="HG丸ｺﾞｼｯｸM-PRO" w:eastAsia="HG丸ｺﾞｼｯｸM-PRO" w:hint="eastAsia"/>
                              </w:rPr>
                              <w:t>をしたらよいの</w:t>
                            </w:r>
                            <w:r w:rsidR="0039192B">
                              <w:rPr>
                                <w:rFonts w:ascii="HG丸ｺﾞｼｯｸM-PRO" w:eastAsia="HG丸ｺﾞｼｯｸM-PRO"/>
                              </w:rPr>
                              <w:t>だろう</w:t>
                            </w:r>
                            <w:r w:rsidR="0039192B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CE761D" w14:textId="77777777" w:rsidR="00A37AF8" w:rsidRPr="000A1398" w:rsidRDefault="00A37AF8" w:rsidP="00DF6D1C">
            <w:pPr>
              <w:spacing w:line="0" w:lineRule="atLeast"/>
              <w:rPr>
                <w:rFonts w:asciiTheme="minorEastAsia" w:hAnsiTheme="minorEastAsia"/>
              </w:rPr>
            </w:pPr>
          </w:p>
          <w:p w14:paraId="7395E031" w14:textId="77777777" w:rsidR="00A37AF8" w:rsidRPr="000A1398" w:rsidRDefault="00A37AF8" w:rsidP="00DF6D1C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1C7EC182" w14:textId="77777777" w:rsidR="0006204A" w:rsidRDefault="0006204A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</w:p>
          <w:p w14:paraId="57C6B7B4" w14:textId="2DB539FF" w:rsidR="0090199F" w:rsidRDefault="000D3D96" w:rsidP="0006204A">
            <w:pPr>
              <w:spacing w:line="0" w:lineRule="atLeast"/>
              <w:ind w:rightChars="-49" w:right="-103"/>
              <w:jc w:val="left"/>
            </w:pPr>
            <w:r w:rsidRPr="0006204A">
              <w:rPr>
                <w:rFonts w:hint="eastAsia"/>
                <w:sz w:val="18"/>
              </w:rPr>
              <w:t>保健室利用状況のグラフを提示する</w:t>
            </w:r>
            <w:r w:rsidR="0090199F" w:rsidRPr="0006204A">
              <w:rPr>
                <w:rFonts w:hint="eastAsia"/>
                <w:sz w:val="18"/>
              </w:rPr>
              <w:t>。</w:t>
            </w:r>
          </w:p>
        </w:tc>
      </w:tr>
      <w:tr w:rsidR="0090199F" w14:paraId="35396C88" w14:textId="77777777" w:rsidTr="0006204A">
        <w:trPr>
          <w:trHeight w:val="7222"/>
        </w:trPr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14:paraId="3BE1FAF3" w14:textId="77777777" w:rsidR="006D09BF" w:rsidRPr="006D09BF" w:rsidRDefault="006D09BF" w:rsidP="00E31FE5">
            <w:pPr>
              <w:spacing w:line="0" w:lineRule="atLeast"/>
              <w:rPr>
                <w:rFonts w:asciiTheme="majorEastAsia" w:eastAsiaTheme="majorEastAsia" w:hAnsiTheme="majorEastAsia"/>
                <w:sz w:val="10"/>
              </w:rPr>
            </w:pPr>
          </w:p>
          <w:p w14:paraId="0B5BFAF8" w14:textId="2ADEAEBB" w:rsidR="0090199F" w:rsidRPr="00C75841" w:rsidRDefault="0090199F" w:rsidP="00E31FE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75841">
              <w:rPr>
                <w:rFonts w:asciiTheme="majorEastAsia" w:eastAsiaTheme="majorEastAsia" w:hAnsiTheme="majorEastAsia" w:hint="eastAsia"/>
              </w:rPr>
              <w:t>展開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209BC6" w14:textId="6AB288F2" w:rsidR="00311503" w:rsidRDefault="00A37AF8" w:rsidP="00311503">
            <w:pPr>
              <w:spacing w:line="0" w:lineRule="atLeast"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 w:hint="eastAsia"/>
              </w:rPr>
              <w:t>T</w:t>
            </w:r>
            <w:r w:rsidR="00DF6D1C">
              <w:rPr>
                <w:rFonts w:asciiTheme="minorEastAsia" w:hAnsiTheme="minorEastAsia"/>
              </w:rPr>
              <w:t>2</w:t>
            </w:r>
            <w:r w:rsidRPr="000A1398">
              <w:rPr>
                <w:rFonts w:asciiTheme="minorEastAsia" w:hAnsiTheme="minorEastAsia"/>
              </w:rPr>
              <w:t>「</w:t>
            </w:r>
            <w:r w:rsidR="0039192B" w:rsidRPr="000A1398">
              <w:rPr>
                <w:rFonts w:asciiTheme="minorEastAsia" w:hAnsiTheme="minorEastAsia"/>
              </w:rPr>
              <w:t>血が出る</w:t>
            </w:r>
            <w:r w:rsidR="0039192B" w:rsidRPr="000A1398">
              <w:rPr>
                <w:rFonts w:asciiTheme="minorEastAsia" w:hAnsiTheme="minorEastAsia" w:hint="eastAsia"/>
              </w:rPr>
              <w:t>けが</w:t>
            </w:r>
            <w:r w:rsidR="00D218B2" w:rsidRPr="000A1398">
              <w:rPr>
                <w:rFonts w:asciiTheme="minorEastAsia" w:hAnsiTheme="minorEastAsia"/>
              </w:rPr>
              <w:t>をしたとき，自分でどのような</w:t>
            </w:r>
            <w:r w:rsidR="00C13B6A">
              <w:rPr>
                <w:rFonts w:asciiTheme="minorEastAsia" w:hAnsiTheme="minorEastAsia" w:hint="eastAsia"/>
              </w:rPr>
              <w:t>手当</w:t>
            </w:r>
            <w:r w:rsidR="0039192B" w:rsidRPr="000A1398">
              <w:rPr>
                <w:rFonts w:asciiTheme="minorEastAsia" w:hAnsiTheme="minorEastAsia" w:hint="eastAsia"/>
              </w:rPr>
              <w:t>が</w:t>
            </w:r>
            <w:r w:rsidR="0039192B" w:rsidRPr="000A1398">
              <w:rPr>
                <w:rFonts w:asciiTheme="minorEastAsia" w:hAnsiTheme="minorEastAsia"/>
              </w:rPr>
              <w:t>でき</w:t>
            </w:r>
            <w:r w:rsidR="0039192B" w:rsidRPr="000A1398">
              <w:rPr>
                <w:rFonts w:asciiTheme="minorEastAsia" w:hAnsiTheme="minorEastAsia" w:hint="eastAsia"/>
              </w:rPr>
              <w:t>そうですか。</w:t>
            </w:r>
            <w:r w:rsidR="0039192B" w:rsidRPr="000A1398">
              <w:rPr>
                <w:rFonts w:asciiTheme="minorEastAsia" w:hAnsiTheme="minorEastAsia"/>
              </w:rPr>
              <w:t>擦り傷と</w:t>
            </w:r>
          </w:p>
          <w:p w14:paraId="62B7C4D9" w14:textId="54EC5760" w:rsidR="00A37AF8" w:rsidRPr="000A1398" w:rsidRDefault="00D218B2" w:rsidP="00311503">
            <w:pPr>
              <w:spacing w:line="0" w:lineRule="atLeast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/>
              </w:rPr>
              <w:t>鼻血の</w:t>
            </w:r>
            <w:r w:rsidR="00C13B6A">
              <w:rPr>
                <w:rFonts w:asciiTheme="minorEastAsia" w:hAnsiTheme="minorEastAsia" w:hint="eastAsia"/>
              </w:rPr>
              <w:t>手当</w:t>
            </w:r>
            <w:r w:rsidRPr="000A1398">
              <w:rPr>
                <w:rFonts w:asciiTheme="minorEastAsia" w:hAnsiTheme="minorEastAsia"/>
              </w:rPr>
              <w:t>を</w:t>
            </w:r>
            <w:r w:rsidR="0039192B" w:rsidRPr="000A1398">
              <w:rPr>
                <w:rFonts w:asciiTheme="minorEastAsia" w:hAnsiTheme="minorEastAsia" w:hint="eastAsia"/>
              </w:rPr>
              <w:t>それぞれ</w:t>
            </w:r>
            <w:r w:rsidRPr="000A1398">
              <w:rPr>
                <w:rFonts w:asciiTheme="minorEastAsia" w:hAnsiTheme="minorEastAsia"/>
              </w:rPr>
              <w:t>考えてみましょう」</w:t>
            </w:r>
          </w:p>
          <w:p w14:paraId="00D9E270" w14:textId="14E25513" w:rsidR="0038683B" w:rsidRDefault="00D218B2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/>
              </w:rPr>
              <w:t>T</w:t>
            </w:r>
            <w:r w:rsidR="00DF6D1C">
              <w:rPr>
                <w:rFonts w:asciiTheme="minorEastAsia" w:hAnsiTheme="minorEastAsia"/>
              </w:rPr>
              <w:t>2</w:t>
            </w:r>
            <w:r w:rsidRPr="000A1398">
              <w:rPr>
                <w:rFonts w:asciiTheme="minorEastAsia" w:hAnsiTheme="minorEastAsia"/>
              </w:rPr>
              <w:t>「</w:t>
            </w:r>
            <w:r w:rsidR="00C13B6A">
              <w:rPr>
                <w:rFonts w:asciiTheme="minorEastAsia" w:hAnsiTheme="minorEastAsia" w:hint="eastAsia"/>
              </w:rPr>
              <w:t>手当</w:t>
            </w:r>
            <w:r w:rsidR="0038683B" w:rsidRPr="000A1398">
              <w:rPr>
                <w:rFonts w:asciiTheme="minorEastAsia" w:hAnsiTheme="minorEastAsia" w:hint="eastAsia"/>
              </w:rPr>
              <w:t>に使える</w:t>
            </w:r>
            <w:r w:rsidR="00F3378C">
              <w:rPr>
                <w:rFonts w:asciiTheme="minorEastAsia" w:hAnsiTheme="minorEastAsia" w:hint="eastAsia"/>
              </w:rPr>
              <w:t>もの</w:t>
            </w:r>
            <w:r w:rsidR="00305B5D" w:rsidRPr="000A1398">
              <w:rPr>
                <w:rFonts w:asciiTheme="minorEastAsia" w:hAnsiTheme="minorEastAsia" w:hint="eastAsia"/>
              </w:rPr>
              <w:t>はこちらです</w:t>
            </w:r>
            <w:r w:rsidR="00A04ECC">
              <w:rPr>
                <w:rFonts w:asciiTheme="minorEastAsia" w:hAnsiTheme="minorEastAsia" w:hint="eastAsia"/>
              </w:rPr>
              <w:t>。近くの人と</w:t>
            </w:r>
            <w:r w:rsidR="00EF1A34">
              <w:rPr>
                <w:rFonts w:asciiTheme="minorEastAsia" w:hAnsiTheme="minorEastAsia" w:hint="eastAsia"/>
              </w:rPr>
              <w:t>使い方を</w:t>
            </w:r>
            <w:r w:rsidR="00A04ECC">
              <w:rPr>
                <w:rFonts w:asciiTheme="minorEastAsia" w:hAnsiTheme="minorEastAsia" w:hint="eastAsia"/>
              </w:rPr>
              <w:t>考えてみましょう</w:t>
            </w:r>
            <w:r w:rsidR="0038683B" w:rsidRPr="000A1398">
              <w:rPr>
                <w:rFonts w:asciiTheme="minorEastAsia" w:hAnsiTheme="minorEastAsia" w:hint="eastAsia"/>
              </w:rPr>
              <w:t>」</w:t>
            </w:r>
          </w:p>
          <w:p w14:paraId="72623391" w14:textId="33DCD624" w:rsidR="00A04ECC" w:rsidRDefault="00A04ECC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306086" wp14:editId="38263804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39052</wp:posOffset>
                      </wp:positionV>
                      <wp:extent cx="2442845" cy="1209675"/>
                      <wp:effectExtent l="0" t="0" r="14605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84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4608C0" w14:textId="77777777" w:rsidR="0039192B" w:rsidRPr="000A1398" w:rsidRDefault="00E31FE5" w:rsidP="0039192B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【</w:t>
                                  </w:r>
                                  <w:r w:rsidR="0039192B" w:rsidRPr="000A1398">
                                    <w:rPr>
                                      <w:rFonts w:asciiTheme="minorEastAsia" w:hAnsiTheme="minorEastAsia" w:hint="eastAsia"/>
                                    </w:rPr>
                                    <w:t>鼻血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】</w:t>
                                  </w:r>
                                </w:p>
                                <w:p w14:paraId="20CA72FC" w14:textId="3A0FE5EA" w:rsidR="0039192B" w:rsidRDefault="000A1398" w:rsidP="00A04ECC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C</w:t>
                                  </w:r>
                                  <w:r w:rsidR="00A04ECC">
                                    <w:rPr>
                                      <w:rFonts w:asciiTheme="minorEastAsia" w:hAnsiTheme="minorEastAsia" w:hint="eastAsia"/>
                                    </w:rPr>
                                    <w:t>「</w:t>
                                  </w:r>
                                  <w:r w:rsidR="0039192B" w:rsidRPr="000A1398">
                                    <w:rPr>
                                      <w:rFonts w:asciiTheme="minorEastAsia" w:hAnsiTheme="minorEastAsia" w:hint="eastAsia"/>
                                    </w:rPr>
                                    <w:t>ティッシュや鼻栓を</w:t>
                                  </w:r>
                                  <w:r w:rsidR="0039192B" w:rsidRPr="000A1398">
                                    <w:rPr>
                                      <w:rFonts w:asciiTheme="minorEastAsia" w:hAnsiTheme="minorEastAsia"/>
                                    </w:rPr>
                                    <w:t>詰める」</w:t>
                                  </w:r>
                                </w:p>
                                <w:p w14:paraId="0EF41CC0" w14:textId="76A3DABE" w:rsidR="00A04ECC" w:rsidRPr="000A1398" w:rsidRDefault="00A04ECC" w:rsidP="00A04ECC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C「</w:t>
                                  </w:r>
                                  <w:r w:rsidRPr="000A1398">
                                    <w:rPr>
                                      <w:rFonts w:asciiTheme="minorEastAsia" w:hAnsiTheme="minorEastAsia"/>
                                    </w:rPr>
                                    <w:t>鼻を押さえて，周りに血が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落ちない</w:t>
                                  </w:r>
                                  <w:r w:rsidRPr="000A1398">
                                    <w:rPr>
                                      <w:rFonts w:asciiTheme="minorEastAsia" w:hAnsiTheme="minorEastAsia"/>
                                    </w:rPr>
                                    <w:t>ように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する」</w:t>
                                  </w:r>
                                </w:p>
                                <w:p w14:paraId="11AA0118" w14:textId="77777777" w:rsidR="0039192B" w:rsidRPr="000A1398" w:rsidRDefault="000A1398" w:rsidP="0039192B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C「</w:t>
                                  </w:r>
                                  <w:r w:rsidR="0039192B" w:rsidRPr="000A1398">
                                    <w:rPr>
                                      <w:rFonts w:asciiTheme="minorEastAsia" w:hAnsiTheme="minorEastAsia" w:hint="eastAsia"/>
                                    </w:rPr>
                                    <w:t>鼻を</w:t>
                                  </w:r>
                                  <w:r w:rsidR="0039192B" w:rsidRPr="000A1398">
                                    <w:rPr>
                                      <w:rFonts w:asciiTheme="minorEastAsia" w:hAnsiTheme="minorEastAsia"/>
                                    </w:rPr>
                                    <w:t>冷やす</w:t>
                                  </w:r>
                                  <w:r w:rsidR="0039192B" w:rsidRPr="000A1398">
                                    <w:rPr>
                                      <w:rFonts w:asciiTheme="minorEastAsia" w:hAnsiTheme="minorEastAsia"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E306086" id="テキスト ボックス 13" o:spid="_x0000_s1027" type="#_x0000_t202" style="position:absolute;left:0;text-align:left;margin-left:197.1pt;margin-top:3.05pt;width:192.35pt;height:9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" fillcolor="window" strokeweight=".5pt">
                      <v:textbox>
                        <w:txbxContent>
                          <w:p w14:paraId="334608C0" w14:textId="77777777" w:rsidR="0039192B" w:rsidRPr="000A1398" w:rsidRDefault="00E31FE5" w:rsidP="0039192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="0039192B" w:rsidRPr="000A1398">
                              <w:rPr>
                                <w:rFonts w:asciiTheme="minorEastAsia" w:hAnsiTheme="minorEastAsia" w:hint="eastAsia"/>
                              </w:rPr>
                              <w:t>鼻血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14:paraId="20CA72FC" w14:textId="3A0FE5EA" w:rsidR="0039192B" w:rsidRDefault="000A1398" w:rsidP="00A04ECC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C</w:t>
                            </w:r>
                            <w:r w:rsidR="00A04ECC">
                              <w:rPr>
                                <w:rFonts w:asciiTheme="minorEastAsia" w:hAnsiTheme="minorEastAsia" w:hint="eastAsia"/>
                              </w:rPr>
                              <w:t>「</w:t>
                            </w:r>
                            <w:r w:rsidR="0039192B" w:rsidRPr="000A1398">
                              <w:rPr>
                                <w:rFonts w:asciiTheme="minorEastAsia" w:hAnsiTheme="minorEastAsia" w:hint="eastAsia"/>
                              </w:rPr>
                              <w:t>ティッシュや鼻栓を</w:t>
                            </w:r>
                            <w:r w:rsidR="0039192B" w:rsidRPr="000A1398">
                              <w:rPr>
                                <w:rFonts w:asciiTheme="minorEastAsia" w:hAnsiTheme="minorEastAsia"/>
                              </w:rPr>
                              <w:t>詰める」</w:t>
                            </w:r>
                          </w:p>
                          <w:p w14:paraId="0EF41CC0" w14:textId="76A3DABE" w:rsidR="00A04ECC" w:rsidRPr="000A1398" w:rsidRDefault="00A04ECC" w:rsidP="00A04ECC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C「</w:t>
                            </w:r>
                            <w:r w:rsidRPr="000A1398">
                              <w:rPr>
                                <w:rFonts w:asciiTheme="minorEastAsia" w:hAnsiTheme="minorEastAsia"/>
                              </w:rPr>
                              <w:t>鼻を押さえて，周りに血が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落ちない</w:t>
                            </w:r>
                            <w:r w:rsidRPr="000A1398">
                              <w:rPr>
                                <w:rFonts w:asciiTheme="minorEastAsia" w:hAnsiTheme="minorEastAsia"/>
                              </w:rPr>
                              <w:t>ように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する」</w:t>
                            </w:r>
                          </w:p>
                          <w:p w14:paraId="11AA0118" w14:textId="77777777" w:rsidR="0039192B" w:rsidRPr="000A1398" w:rsidRDefault="000A1398" w:rsidP="0039192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C「</w:t>
                            </w:r>
                            <w:r w:rsidR="0039192B" w:rsidRPr="000A1398">
                              <w:rPr>
                                <w:rFonts w:asciiTheme="minorEastAsia" w:hAnsiTheme="minorEastAsia" w:hint="eastAsia"/>
                              </w:rPr>
                              <w:t>鼻を</w:t>
                            </w:r>
                            <w:r w:rsidR="0039192B" w:rsidRPr="000A1398">
                              <w:rPr>
                                <w:rFonts w:asciiTheme="minorEastAsia" w:hAnsiTheme="minorEastAsia"/>
                              </w:rPr>
                              <w:t>冷やす</w:t>
                            </w:r>
                            <w:r w:rsidR="0039192B" w:rsidRPr="000A1398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139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4F8CA0" wp14:editId="7DF05F82">
                      <wp:simplePos x="0" y="0"/>
                      <wp:positionH relativeFrom="column">
                        <wp:posOffset>117158</wp:posOffset>
                      </wp:positionH>
                      <wp:positionV relativeFrom="paragraph">
                        <wp:posOffset>39053</wp:posOffset>
                      </wp:positionV>
                      <wp:extent cx="2324100" cy="1209675"/>
                      <wp:effectExtent l="0" t="0" r="1905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8AB1C9" w14:textId="77777777" w:rsidR="0039192B" w:rsidRPr="000A1398" w:rsidRDefault="00E31FE5" w:rsidP="0039192B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【</w:t>
                                  </w:r>
                                  <w:r w:rsidR="0039192B" w:rsidRPr="000A1398">
                                    <w:rPr>
                                      <w:rFonts w:asciiTheme="minorEastAsia" w:hAnsiTheme="minorEastAsia" w:hint="eastAsia"/>
                                    </w:rPr>
                                    <w:t>擦り傷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】</w:t>
                                  </w:r>
                                  <w:r w:rsidR="0039192B" w:rsidRPr="000A1398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39192B" w:rsidRPr="000A1398">
                                    <w:rPr>
                                      <w:rFonts w:asciiTheme="minorEastAsia" w:hAnsiTheme="minorEastAsia"/>
                                    </w:rPr>
                                    <w:t xml:space="preserve">　　　</w:t>
                                  </w:r>
                                </w:p>
                                <w:p w14:paraId="6222B440" w14:textId="06786872" w:rsidR="00A04ECC" w:rsidRPr="000A1398" w:rsidRDefault="000A1398" w:rsidP="00A04ECC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C</w:t>
                                  </w:r>
                                  <w:r w:rsidR="00A04ECC">
                                    <w:rPr>
                                      <w:rFonts w:asciiTheme="minorEastAsia" w:hAnsiTheme="minorEastAsia" w:hint="eastAsia"/>
                                    </w:rPr>
                                    <w:t>「</w:t>
                                  </w:r>
                                  <w:r w:rsidR="00A04ECC" w:rsidRPr="000A1398">
                                    <w:rPr>
                                      <w:rFonts w:asciiTheme="minorEastAsia" w:hAnsiTheme="minorEastAsia" w:hint="eastAsia"/>
                                    </w:rPr>
                                    <w:t>ティッシュで</w:t>
                                  </w:r>
                                  <w:r w:rsidR="00A04ECC" w:rsidRPr="000A1398">
                                    <w:rPr>
                                      <w:rFonts w:asciiTheme="minorEastAsia" w:hAnsiTheme="minorEastAsia"/>
                                    </w:rPr>
                                    <w:t>血を拭く</w:t>
                                  </w:r>
                                  <w:r w:rsidR="00A04ECC">
                                    <w:rPr>
                                      <w:rFonts w:asciiTheme="minorEastAsia" w:hAnsiTheme="minorEastAsia" w:hint="eastAsia"/>
                                    </w:rPr>
                                    <w:t>よ</w:t>
                                  </w:r>
                                  <w:r w:rsidR="00A04ECC" w:rsidRPr="000A1398">
                                    <w:rPr>
                                      <w:rFonts w:asciiTheme="minorEastAsia" w:hAnsiTheme="minorEastAsia"/>
                                    </w:rPr>
                                    <w:t>」</w:t>
                                  </w:r>
                                </w:p>
                                <w:p w14:paraId="29D36781" w14:textId="544B9070" w:rsidR="0039192B" w:rsidRPr="00A04ECC" w:rsidRDefault="00A04ECC" w:rsidP="0039192B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C「</w:t>
                                  </w:r>
                                  <w:r w:rsidRPr="000A1398">
                                    <w:rPr>
                                      <w:rFonts w:asciiTheme="minorEastAsia" w:hAnsiTheme="minorEastAsia" w:hint="eastAsia"/>
                                    </w:rPr>
                                    <w:t>ばんそうこうを貼る</w:t>
                                  </w:r>
                                  <w:r w:rsidRPr="000A1398">
                                    <w:rPr>
                                      <w:rFonts w:asciiTheme="minorEastAsia" w:hAnsiTheme="minorEastAsia"/>
                                    </w:rPr>
                                    <w:t>」</w:t>
                                  </w:r>
                                </w:p>
                                <w:p w14:paraId="7DB51C3B" w14:textId="64922744" w:rsidR="00A04ECC" w:rsidRDefault="00A04ECC" w:rsidP="00A04ECC">
                                  <w:pPr>
                                    <w:spacing w:line="0" w:lineRule="atLeast"/>
                                    <w:ind w:left="315" w:hangingChars="150" w:hanging="315"/>
                                    <w:jc w:val="left"/>
                                    <w:rPr>
                                      <w:rFonts w:asciiTheme="minorEastAsia" w:hAnsiTheme="minorEastAsia" w:cs="ＭＳ 明朝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明朝" w:hint="eastAsia"/>
                                    </w:rPr>
                                    <w:t>C「</w:t>
                                  </w:r>
                                  <w:r w:rsidRPr="000A1398">
                                    <w:rPr>
                                      <w:rFonts w:asciiTheme="minorEastAsia" w:hAnsiTheme="minorEastAsia" w:cs="ＭＳ 明朝" w:hint="eastAsia"/>
                                    </w:rPr>
                                    <w:t>土を洗い流すために水</w:t>
                                  </w:r>
                                  <w:r>
                                    <w:rPr>
                                      <w:rFonts w:asciiTheme="minorEastAsia" w:hAnsiTheme="minorEastAsia" w:cs="ＭＳ 明朝" w:hint="eastAsia"/>
                                    </w:rPr>
                                    <w:t>で洗う。</w:t>
                                  </w:r>
                                  <w:r w:rsidRPr="000A1398">
                                    <w:rPr>
                                      <w:rFonts w:asciiTheme="minorEastAsia" w:hAnsiTheme="minorEastAsia" w:cs="ＭＳ 明朝" w:hint="eastAsia"/>
                                    </w:rPr>
                                    <w:t>ティッシュで水気を拭いたら</w:t>
                                  </w:r>
                                  <w:r>
                                    <w:rPr>
                                      <w:rFonts w:asciiTheme="minorEastAsia" w:hAnsiTheme="minorEastAsia" w:cs="ＭＳ 明朝" w:hint="eastAsia"/>
                                    </w:rPr>
                                    <w:t>ばんそうこう</w:t>
                                  </w:r>
                                  <w:r w:rsidRPr="000A1398">
                                    <w:rPr>
                                      <w:rFonts w:asciiTheme="minorEastAsia" w:hAnsiTheme="minorEastAsia" w:cs="ＭＳ 明朝" w:hint="eastAsia"/>
                                    </w:rPr>
                                    <w:t>を貼る」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4F8CA0" id="テキスト ボックス 12" o:spid="_x0000_s1028" type="#_x0000_t202" style="position:absolute;left:0;text-align:left;margin-left:9.25pt;margin-top:3.1pt;width:183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" fillcolor="white [3201]" strokeweight=".5pt">
                      <v:textbox>
                        <w:txbxContent>
                          <w:p w14:paraId="7E8AB1C9" w14:textId="77777777" w:rsidR="0039192B" w:rsidRPr="000A1398" w:rsidRDefault="00E31FE5" w:rsidP="0039192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="0039192B" w:rsidRPr="000A1398">
                              <w:rPr>
                                <w:rFonts w:asciiTheme="minorEastAsia" w:hAnsiTheme="minorEastAsia" w:hint="eastAsia"/>
                              </w:rPr>
                              <w:t>擦り傷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  <w:r w:rsidR="0039192B" w:rsidRPr="000A139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39192B" w:rsidRPr="000A1398"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</w:p>
                          <w:p w14:paraId="6222B440" w14:textId="06786872" w:rsidR="00A04ECC" w:rsidRPr="000A1398" w:rsidRDefault="000A1398" w:rsidP="00A04ECC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C</w:t>
                            </w:r>
                            <w:r w:rsidR="00A04ECC">
                              <w:rPr>
                                <w:rFonts w:asciiTheme="minorEastAsia" w:hAnsiTheme="minorEastAsia" w:hint="eastAsia"/>
                              </w:rPr>
                              <w:t>「</w:t>
                            </w:r>
                            <w:r w:rsidR="00A04ECC" w:rsidRPr="000A1398">
                              <w:rPr>
                                <w:rFonts w:asciiTheme="minorEastAsia" w:hAnsiTheme="minorEastAsia" w:hint="eastAsia"/>
                              </w:rPr>
                              <w:t>ティッシュで</w:t>
                            </w:r>
                            <w:r w:rsidR="00A04ECC" w:rsidRPr="000A1398">
                              <w:rPr>
                                <w:rFonts w:asciiTheme="minorEastAsia" w:hAnsiTheme="minorEastAsia"/>
                              </w:rPr>
                              <w:t>血を拭く</w:t>
                            </w:r>
                            <w:r w:rsidR="00A04ECC">
                              <w:rPr>
                                <w:rFonts w:asciiTheme="minorEastAsia" w:hAnsiTheme="minorEastAsia" w:hint="eastAsia"/>
                              </w:rPr>
                              <w:t>よ</w:t>
                            </w:r>
                            <w:r w:rsidR="00A04ECC" w:rsidRPr="000A1398">
                              <w:rPr>
                                <w:rFonts w:asciiTheme="minorEastAsia" w:hAnsiTheme="minorEastAsia"/>
                              </w:rPr>
                              <w:t>」</w:t>
                            </w:r>
                          </w:p>
                          <w:p w14:paraId="29D36781" w14:textId="544B9070" w:rsidR="0039192B" w:rsidRPr="00A04ECC" w:rsidRDefault="00A04ECC" w:rsidP="0039192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C「</w:t>
                            </w:r>
                            <w:r w:rsidRPr="000A1398">
                              <w:rPr>
                                <w:rFonts w:asciiTheme="minorEastAsia" w:hAnsiTheme="minorEastAsia" w:hint="eastAsia"/>
                              </w:rPr>
                              <w:t>ばんそうこうを貼る</w:t>
                            </w:r>
                            <w:r w:rsidRPr="000A1398">
                              <w:rPr>
                                <w:rFonts w:asciiTheme="minorEastAsia" w:hAnsiTheme="minorEastAsia"/>
                              </w:rPr>
                              <w:t>」</w:t>
                            </w:r>
                          </w:p>
                          <w:p w14:paraId="7DB51C3B" w14:textId="64922744" w:rsidR="00A04ECC" w:rsidRDefault="00A04ECC" w:rsidP="00A04ECC">
                            <w:pPr>
                              <w:spacing w:line="0" w:lineRule="atLeast"/>
                              <w:ind w:left="315" w:hangingChars="150" w:hanging="315"/>
                              <w:jc w:val="left"/>
                              <w:rPr>
                                <w:rFonts w:asciiTheme="minorEastAsia" w:hAnsiTheme="minorEastAsia" w:cs="ＭＳ 明朝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C「</w:t>
                            </w:r>
                            <w:r w:rsidRPr="000A1398">
                              <w:rPr>
                                <w:rFonts w:asciiTheme="minorEastAsia" w:hAnsiTheme="minorEastAsia" w:cs="ＭＳ 明朝" w:hint="eastAsia"/>
                              </w:rPr>
                              <w:t>土を洗い流すために水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で洗う。</w:t>
                            </w:r>
                            <w:r w:rsidRPr="000A1398">
                              <w:rPr>
                                <w:rFonts w:asciiTheme="minorEastAsia" w:hAnsiTheme="minorEastAsia" w:cs="ＭＳ 明朝" w:hint="eastAsia"/>
                              </w:rPr>
                              <w:t>ティッシュで水気を拭いたら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ばんそうこう</w:t>
                            </w:r>
                            <w:r w:rsidRPr="000A1398">
                              <w:rPr>
                                <w:rFonts w:asciiTheme="minorEastAsia" w:hAnsiTheme="minorEastAsia" w:cs="ＭＳ 明朝" w:hint="eastAsia"/>
                              </w:rPr>
                              <w:t>を貼る」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35286B" w14:textId="316E391B" w:rsidR="00A04ECC" w:rsidRDefault="00A04ECC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</w:p>
          <w:p w14:paraId="7497E7D0" w14:textId="3E1A106F" w:rsidR="00A04ECC" w:rsidRDefault="00A04ECC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</w:p>
          <w:p w14:paraId="133345D9" w14:textId="3A57D0B8" w:rsidR="00A04ECC" w:rsidRDefault="00A04ECC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</w:p>
          <w:p w14:paraId="1772F69D" w14:textId="71A92286" w:rsidR="00A04ECC" w:rsidRDefault="00A04ECC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</w:p>
          <w:p w14:paraId="2A3131FD" w14:textId="2808F4E0" w:rsidR="00A04ECC" w:rsidRDefault="00A04ECC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</w:p>
          <w:p w14:paraId="7AA70F83" w14:textId="760B0222" w:rsidR="00A04ECC" w:rsidRDefault="00A04ECC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</w:p>
          <w:p w14:paraId="1F5DC1C6" w14:textId="6ADF804D" w:rsidR="00A04ECC" w:rsidRDefault="00A04ECC" w:rsidP="00DF6D1C">
            <w:pPr>
              <w:spacing w:line="0" w:lineRule="atLeast"/>
              <w:ind w:left="315" w:hangingChars="150" w:hanging="315"/>
              <w:rPr>
                <w:rFonts w:asciiTheme="minorEastAsia" w:hAnsiTheme="minorEastAsia"/>
              </w:rPr>
            </w:pPr>
          </w:p>
          <w:p w14:paraId="4D1D9BFA" w14:textId="2818D2BF" w:rsidR="00D218B2" w:rsidRPr="000A1398" w:rsidRDefault="00656388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  <w:r w:rsidR="008F0A93">
              <w:rPr>
                <w:rFonts w:asciiTheme="minorEastAsia" w:hAnsiTheme="minorEastAsia" w:hint="eastAsia"/>
              </w:rPr>
              <w:t>1</w:t>
            </w:r>
            <w:r w:rsidR="00305B5D" w:rsidRPr="000A1398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考えた</w:t>
            </w:r>
            <w:r w:rsidR="00C13B6A">
              <w:rPr>
                <w:rFonts w:asciiTheme="minorEastAsia" w:hAnsiTheme="minorEastAsia" w:hint="eastAsia"/>
              </w:rPr>
              <w:t>手当</w:t>
            </w:r>
            <w:r>
              <w:rPr>
                <w:rFonts w:asciiTheme="minorEastAsia" w:hAnsiTheme="minorEastAsia" w:hint="eastAsia"/>
              </w:rPr>
              <w:t>を発表し</w:t>
            </w:r>
            <w:r w:rsidR="00E31FE5">
              <w:rPr>
                <w:rFonts w:asciiTheme="minorEastAsia" w:hAnsiTheme="minorEastAsia" w:hint="eastAsia"/>
              </w:rPr>
              <w:t>ましょう</w:t>
            </w:r>
            <w:r w:rsidR="00D218B2" w:rsidRPr="000A1398">
              <w:rPr>
                <w:rFonts w:asciiTheme="minorEastAsia" w:hAnsiTheme="minorEastAsia"/>
              </w:rPr>
              <w:t>」</w:t>
            </w:r>
          </w:p>
          <w:p w14:paraId="03F5AA3A" w14:textId="1DC2F852" w:rsidR="00125BE9" w:rsidRDefault="009C1D32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　代表の子どもに材料を使って</w:t>
            </w:r>
            <w:r w:rsidR="00C13B6A">
              <w:rPr>
                <w:rFonts w:asciiTheme="minorEastAsia" w:hAnsiTheme="minorEastAsia" w:hint="eastAsia"/>
              </w:rPr>
              <w:t>手当</w:t>
            </w:r>
            <w:r w:rsidR="008F0A93">
              <w:rPr>
                <w:rFonts w:asciiTheme="minorEastAsia" w:hAnsiTheme="minorEastAsia" w:hint="eastAsia"/>
              </w:rPr>
              <w:t>をするよう指示する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029035D6" w14:textId="5742FA01" w:rsidR="00E31FE5" w:rsidRDefault="00E31FE5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　補足があれば発表</w:t>
            </w:r>
            <w:r w:rsidR="008F0A93">
              <w:rPr>
                <w:rFonts w:asciiTheme="minorEastAsia" w:hAnsiTheme="minorEastAsia" w:hint="eastAsia"/>
              </w:rPr>
              <w:t>を促す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716E0025" w14:textId="7BEFA3A7" w:rsidR="002A3AEE" w:rsidRDefault="002A3AEE" w:rsidP="00DF6D1C"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　補助発問</w:t>
            </w:r>
            <w:r w:rsidR="006D09BF">
              <w:rPr>
                <w:rFonts w:asciiTheme="minorEastAsia" w:hAnsiTheme="minorEastAsia" w:hint="eastAsia"/>
              </w:rPr>
              <w:t>「どのくらい洗い流しますか」「どこを</w:t>
            </w:r>
            <w:r w:rsidR="007440BA">
              <w:rPr>
                <w:rFonts w:asciiTheme="minorEastAsia" w:hAnsiTheme="minorEastAsia" w:hint="eastAsia"/>
              </w:rPr>
              <w:t>どのくらいの間，押さえますか」</w:t>
            </w:r>
          </w:p>
          <w:p w14:paraId="24088E7F" w14:textId="0EF1AE77" w:rsidR="00E31FE5" w:rsidRDefault="00A04ECC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0A139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BC58B6" wp14:editId="687D7BD9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28893</wp:posOffset>
                      </wp:positionV>
                      <wp:extent cx="2400300" cy="952500"/>
                      <wp:effectExtent l="0" t="0" r="19050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276A8B" w14:textId="5A3DD54C" w:rsidR="00125BE9" w:rsidRPr="00217728" w:rsidRDefault="00125BE9" w:rsidP="00125BE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想定される</w:t>
                                  </w:r>
                                  <w:r w:rsidR="00217728"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子どもの</w:t>
                                  </w:r>
                                  <w:r w:rsidR="00C13B6A">
                                    <w:rPr>
                                      <w:sz w:val="18"/>
                                      <w:szCs w:val="20"/>
                                    </w:rPr>
                                    <w:t>手当</w:t>
                                  </w:r>
                                  <w:r w:rsidR="00E31FE5"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【</w:t>
                                  </w:r>
                                  <w:r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鼻血</w:t>
                                  </w:r>
                                  <w:r w:rsidR="00E31FE5"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】</w:t>
                                  </w:r>
                                </w:p>
                                <w:p w14:paraId="532F09F9" w14:textId="77777777" w:rsidR="00125BE9" w:rsidRDefault="0038683B" w:rsidP="00125BE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鼻にティッシュ</w:t>
                                  </w:r>
                                  <w:r>
                                    <w:t>か鼻栓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を詰める</w:t>
                                  </w:r>
                                  <w:r w:rsidR="00125BE9">
                                    <w:t>。</w:t>
                                  </w:r>
                                </w:p>
                                <w:p w14:paraId="4E9E6721" w14:textId="77777777" w:rsidR="0038683B" w:rsidRPr="008E0C25" w:rsidRDefault="00125BE9" w:rsidP="0038683B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8E0C25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="0038683B" w:rsidRPr="008E0C25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キーゼルバッハ</w:t>
                                  </w:r>
                                  <w:r w:rsidR="0038683B" w:rsidRPr="008E0C25">
                                    <w:rPr>
                                      <w:sz w:val="20"/>
                                    </w:rPr>
                                    <w:t>部位</w:t>
                                  </w:r>
                                  <w:r w:rsidR="0038683B" w:rsidRPr="008E0C25">
                                    <w:rPr>
                                      <w:rFonts w:hint="eastAsia"/>
                                      <w:sz w:val="20"/>
                                    </w:rPr>
                                    <w:t>を押さえていない</w:t>
                                  </w:r>
                                  <w:r w:rsidR="0038683B" w:rsidRPr="008E0C25">
                                    <w:rPr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C58B6" id="テキスト ボックス 25" o:spid="_x0000_s1029" type="#_x0000_t202" style="position:absolute;left:0;text-align:left;margin-left:197.1pt;margin-top:2.3pt;width:189pt;height: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" fillcolor="window" strokeweight=".5pt">
                      <v:textbox>
                        <w:txbxContent>
                          <w:p w14:paraId="10276A8B" w14:textId="5A3DD54C" w:rsidR="00125BE9" w:rsidRPr="00217728" w:rsidRDefault="00125BE9" w:rsidP="00125BE9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想定される</w:t>
                            </w:r>
                            <w:r w:rsidR="00217728"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子どもの</w:t>
                            </w:r>
                            <w:r w:rsidR="00C13B6A">
                              <w:rPr>
                                <w:sz w:val="18"/>
                                <w:szCs w:val="20"/>
                              </w:rPr>
                              <w:t>手当</w:t>
                            </w:r>
                            <w:r w:rsidR="00E31FE5"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</w:t>
                            </w:r>
                            <w:r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鼻血</w:t>
                            </w:r>
                            <w:r w:rsidR="00E31FE5"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】</w:t>
                            </w:r>
                          </w:p>
                          <w:p w14:paraId="532F09F9" w14:textId="77777777" w:rsidR="00125BE9" w:rsidRDefault="0038683B" w:rsidP="00125BE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鼻にティッシュ</w:t>
                            </w:r>
                            <w:r>
                              <w:t>か鼻栓</w:t>
                            </w:r>
                            <w:r>
                              <w:rPr>
                                <w:rFonts w:hint="eastAsia"/>
                              </w:rPr>
                              <w:t>を詰める</w:t>
                            </w:r>
                            <w:r w:rsidR="00125BE9">
                              <w:t>。</w:t>
                            </w:r>
                          </w:p>
                          <w:p w14:paraId="4E9E6721" w14:textId="77777777" w:rsidR="0038683B" w:rsidRPr="008E0C25" w:rsidRDefault="00125BE9" w:rsidP="0038683B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8E0C25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38683B" w:rsidRPr="008E0C25">
                              <w:rPr>
                                <w:rFonts w:hint="eastAsia"/>
                                <w:sz w:val="20"/>
                              </w:rPr>
                              <w:t xml:space="preserve">　キーゼルバッハ</w:t>
                            </w:r>
                            <w:r w:rsidR="0038683B" w:rsidRPr="008E0C25">
                              <w:rPr>
                                <w:sz w:val="20"/>
                              </w:rPr>
                              <w:t>部位</w:t>
                            </w:r>
                            <w:r w:rsidR="0038683B" w:rsidRPr="008E0C25">
                              <w:rPr>
                                <w:rFonts w:hint="eastAsia"/>
                                <w:sz w:val="20"/>
                              </w:rPr>
                              <w:t>を押さえていない</w:t>
                            </w:r>
                            <w:r w:rsidR="0038683B" w:rsidRPr="008E0C25">
                              <w:rPr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139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3A1581" wp14:editId="0169374D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28575</wp:posOffset>
                      </wp:positionV>
                      <wp:extent cx="2310765" cy="952500"/>
                      <wp:effectExtent l="0" t="0" r="13335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0765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1DF577" w14:textId="7AC9D0C9" w:rsidR="00125BE9" w:rsidRPr="00217728" w:rsidRDefault="00125BE9" w:rsidP="00125BE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想定される</w:t>
                                  </w:r>
                                  <w:r w:rsidR="00217728"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子どもの</w:t>
                                  </w:r>
                                  <w:r w:rsidR="00C13B6A">
                                    <w:rPr>
                                      <w:sz w:val="18"/>
                                      <w:szCs w:val="20"/>
                                    </w:rPr>
                                    <w:t>手当</w:t>
                                  </w:r>
                                  <w:r w:rsidR="00E31FE5"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【</w:t>
                                  </w:r>
                                  <w:r w:rsidR="0039192B"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擦り傷</w:t>
                                  </w:r>
                                  <w:r w:rsidR="00E31FE5" w:rsidRPr="0021772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】</w:t>
                                  </w:r>
                                </w:p>
                                <w:p w14:paraId="0A5EA1FD" w14:textId="77777777" w:rsidR="0039192B" w:rsidRDefault="00125BE9" w:rsidP="0039192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傷口に</w:t>
                                  </w:r>
                                  <w:r>
                                    <w:t>水を流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し，ティッシュで</w:t>
                                  </w:r>
                                  <w:r>
                                    <w:t>拭いて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絆創膏を</w:t>
                                  </w:r>
                                  <w:r>
                                    <w:t>貼る。</w:t>
                                  </w:r>
                                </w:p>
                                <w:p w14:paraId="6B790C86" w14:textId="5119898E" w:rsidR="00125BE9" w:rsidRPr="008E0C25" w:rsidRDefault="00125BE9" w:rsidP="0039192B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8E0C25">
                                    <w:rPr>
                                      <w:rFonts w:hint="eastAsia"/>
                                      <w:sz w:val="20"/>
                                    </w:rPr>
                                    <w:t xml:space="preserve">※　</w:t>
                                  </w:r>
                                  <w:r w:rsidRPr="008E0C25">
                                    <w:rPr>
                                      <w:sz w:val="20"/>
                                    </w:rPr>
                                    <w:t>汚れを</w:t>
                                  </w:r>
                                  <w:r w:rsidRPr="008E0C25">
                                    <w:rPr>
                                      <w:rFonts w:hint="eastAsia"/>
                                      <w:sz w:val="20"/>
                                    </w:rPr>
                                    <w:t>洗い</w:t>
                                  </w:r>
                                  <w:r w:rsidR="009C1D32">
                                    <w:rPr>
                                      <w:rFonts w:hint="eastAsia"/>
                                      <w:sz w:val="20"/>
                                    </w:rPr>
                                    <w:t>流して</w:t>
                                  </w:r>
                                  <w:r w:rsidRPr="008E0C25">
                                    <w:rPr>
                                      <w:sz w:val="20"/>
                                    </w:rPr>
                                    <w:t>いな</w:t>
                                  </w:r>
                                  <w:r w:rsidRPr="008E0C25">
                                    <w:rPr>
                                      <w:rFonts w:hint="eastAsia"/>
                                      <w:sz w:val="20"/>
                                    </w:rPr>
                                    <w:t>い</w:t>
                                  </w:r>
                                  <w:r w:rsidR="00A20FBE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1DE25190" w14:textId="2A56FF8C" w:rsidR="00125BE9" w:rsidRPr="008E0C25" w:rsidRDefault="00125BE9" w:rsidP="0038683B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8E0C25">
                                    <w:rPr>
                                      <w:rFonts w:hint="eastAsia"/>
                                      <w:sz w:val="20"/>
                                    </w:rPr>
                                    <w:t>※　傷口を</w:t>
                                  </w:r>
                                  <w:r w:rsidRPr="008E0C25">
                                    <w:rPr>
                                      <w:sz w:val="20"/>
                                    </w:rPr>
                                    <w:t>押さえて止血していない</w:t>
                                  </w:r>
                                  <w:r w:rsidR="00A20FBE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A1581" id="テキスト ボックス 24" o:spid="_x0000_s1030" type="#_x0000_t202" style="position:absolute;left:0;text-align:left;margin-left:11.3pt;margin-top:2.25pt;width:181.95pt;height: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" fillcolor="window" strokeweight=".5pt">
                      <v:textbox>
                        <w:txbxContent>
                          <w:p w14:paraId="1A1DF577" w14:textId="7AC9D0C9" w:rsidR="00125BE9" w:rsidRPr="00217728" w:rsidRDefault="00125BE9" w:rsidP="00125BE9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想定される</w:t>
                            </w:r>
                            <w:r w:rsidR="00217728"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子どもの</w:t>
                            </w:r>
                            <w:r w:rsidR="00C13B6A">
                              <w:rPr>
                                <w:sz w:val="18"/>
                                <w:szCs w:val="20"/>
                              </w:rPr>
                              <w:t>手当</w:t>
                            </w:r>
                            <w:r w:rsidR="00E31FE5"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</w:t>
                            </w:r>
                            <w:r w:rsidR="0039192B"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擦り傷</w:t>
                            </w:r>
                            <w:r w:rsidR="00E31FE5" w:rsidRPr="0021772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】</w:t>
                            </w:r>
                          </w:p>
                          <w:p w14:paraId="0A5EA1FD" w14:textId="77777777" w:rsidR="0039192B" w:rsidRDefault="00125BE9" w:rsidP="0039192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傷口に</w:t>
                            </w:r>
                            <w:r>
                              <w:t>水を流</w:t>
                            </w:r>
                            <w:r>
                              <w:rPr>
                                <w:rFonts w:hint="eastAsia"/>
                              </w:rPr>
                              <w:t>し，ティッシュで</w:t>
                            </w:r>
                            <w:r>
                              <w:t>拭いて</w:t>
                            </w:r>
                            <w:r>
                              <w:rPr>
                                <w:rFonts w:hint="eastAsia"/>
                              </w:rPr>
                              <w:t>絆創膏を</w:t>
                            </w:r>
                            <w:r>
                              <w:t>貼る。</w:t>
                            </w:r>
                          </w:p>
                          <w:p w14:paraId="6B790C86" w14:textId="5119898E" w:rsidR="00125BE9" w:rsidRPr="008E0C25" w:rsidRDefault="00125BE9" w:rsidP="0039192B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8E0C25">
                              <w:rPr>
                                <w:rFonts w:hint="eastAsia"/>
                                <w:sz w:val="20"/>
                              </w:rPr>
                              <w:t xml:space="preserve">※　</w:t>
                            </w:r>
                            <w:r w:rsidRPr="008E0C25">
                              <w:rPr>
                                <w:sz w:val="20"/>
                              </w:rPr>
                              <w:t>汚れを</w:t>
                            </w:r>
                            <w:r w:rsidRPr="008E0C25">
                              <w:rPr>
                                <w:rFonts w:hint="eastAsia"/>
                                <w:sz w:val="20"/>
                              </w:rPr>
                              <w:t>洗い</w:t>
                            </w:r>
                            <w:r w:rsidR="009C1D32">
                              <w:rPr>
                                <w:rFonts w:hint="eastAsia"/>
                                <w:sz w:val="20"/>
                              </w:rPr>
                              <w:t>流して</w:t>
                            </w:r>
                            <w:r w:rsidRPr="008E0C25">
                              <w:rPr>
                                <w:sz w:val="20"/>
                              </w:rPr>
                              <w:t>いな</w:t>
                            </w:r>
                            <w:r w:rsidRPr="008E0C25">
                              <w:rPr>
                                <w:rFonts w:hint="eastAsia"/>
                                <w:sz w:val="20"/>
                              </w:rPr>
                              <w:t>い</w:t>
                            </w:r>
                            <w:r w:rsidR="00A20FBE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1DE25190" w14:textId="2A56FF8C" w:rsidR="00125BE9" w:rsidRPr="008E0C25" w:rsidRDefault="00125BE9" w:rsidP="0038683B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8E0C25">
                              <w:rPr>
                                <w:rFonts w:hint="eastAsia"/>
                                <w:sz w:val="20"/>
                              </w:rPr>
                              <w:t>※　傷口を</w:t>
                            </w:r>
                            <w:r w:rsidRPr="008E0C25">
                              <w:rPr>
                                <w:sz w:val="20"/>
                              </w:rPr>
                              <w:t>押さえて止血していない</w:t>
                            </w:r>
                            <w:r w:rsidR="00A20FBE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4F5CB3" w14:textId="77777777" w:rsidR="00E31FE5" w:rsidRPr="000A1398" w:rsidRDefault="00E31FE5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  <w:p w14:paraId="3AA43291" w14:textId="77777777" w:rsidR="00125BE9" w:rsidRPr="000A1398" w:rsidRDefault="00125BE9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  <w:p w14:paraId="4834C21C" w14:textId="77777777" w:rsidR="00125BE9" w:rsidRPr="000A1398" w:rsidRDefault="00125BE9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  <w:p w14:paraId="2B07996B" w14:textId="77777777" w:rsidR="00125BE9" w:rsidRPr="000A1398" w:rsidRDefault="00125BE9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  <w:p w14:paraId="5D957144" w14:textId="14DBD196" w:rsidR="0039192B" w:rsidRDefault="0039192B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  <w:p w14:paraId="50043258" w14:textId="77777777" w:rsidR="00F3378C" w:rsidRPr="000A1398" w:rsidRDefault="00F3378C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  <w:p w14:paraId="49271DE9" w14:textId="584FC118" w:rsidR="002B77DD" w:rsidRDefault="002B77DD" w:rsidP="00311503"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  <w:r w:rsidR="008F0A93">
              <w:rPr>
                <w:rFonts w:asciiTheme="minorEastAsia" w:hAnsiTheme="minorEastAsia"/>
              </w:rPr>
              <w:t>2</w:t>
            </w:r>
            <w:r w:rsidR="006D136C">
              <w:rPr>
                <w:rFonts w:asciiTheme="minorEastAsia" w:hAnsiTheme="minorEastAsia" w:hint="eastAsia"/>
              </w:rPr>
              <w:t>「自分たちなり</w:t>
            </w:r>
            <w:r w:rsidR="00A20FBE">
              <w:rPr>
                <w:rFonts w:asciiTheme="minorEastAsia" w:hAnsiTheme="minorEastAsia" w:hint="eastAsia"/>
              </w:rPr>
              <w:t>の</w:t>
            </w:r>
            <w:r w:rsidR="00C13B6A">
              <w:rPr>
                <w:rFonts w:asciiTheme="minorEastAsia" w:hAnsiTheme="minorEastAsia" w:hint="eastAsia"/>
              </w:rPr>
              <w:t>手当</w:t>
            </w:r>
            <w:r>
              <w:rPr>
                <w:rFonts w:asciiTheme="minorEastAsia" w:hAnsiTheme="minorEastAsia" w:hint="eastAsia"/>
              </w:rPr>
              <w:t>を</w:t>
            </w:r>
            <w:r w:rsidR="006D136C">
              <w:rPr>
                <w:rFonts w:asciiTheme="minorEastAsia" w:hAnsiTheme="minorEastAsia" w:hint="eastAsia"/>
              </w:rPr>
              <w:t>考えられましたね。</w:t>
            </w:r>
            <w:r w:rsidR="00C13B6A">
              <w:rPr>
                <w:rFonts w:asciiTheme="minorEastAsia" w:hAnsiTheme="minorEastAsia" w:hint="eastAsia"/>
              </w:rPr>
              <w:t>手当</w:t>
            </w:r>
            <w:r w:rsidR="006D136C">
              <w:rPr>
                <w:rFonts w:asciiTheme="minorEastAsia" w:hAnsiTheme="minorEastAsia" w:hint="eastAsia"/>
              </w:rPr>
              <w:t>のプロの○○先生（養護教諭）</w:t>
            </w:r>
            <w:r w:rsidR="008F0A93">
              <w:rPr>
                <w:rFonts w:asciiTheme="minorEastAsia" w:hAnsiTheme="minorEastAsia" w:hint="eastAsia"/>
              </w:rPr>
              <w:t>が</w:t>
            </w:r>
            <w:r w:rsidR="00C13B6A">
              <w:rPr>
                <w:rFonts w:asciiTheme="minorEastAsia" w:hAnsiTheme="minorEastAsia" w:hint="eastAsia"/>
              </w:rPr>
              <w:t>手当</w:t>
            </w:r>
            <w:r w:rsidR="006D136C">
              <w:rPr>
                <w:rFonts w:asciiTheme="minorEastAsia" w:hAnsiTheme="minorEastAsia" w:hint="eastAsia"/>
              </w:rPr>
              <w:t>の</w:t>
            </w:r>
            <w:r w:rsidR="00C901C0">
              <w:rPr>
                <w:rFonts w:asciiTheme="minorEastAsia" w:hAnsiTheme="minorEastAsia" w:hint="eastAsia"/>
              </w:rPr>
              <w:t>コツ</w:t>
            </w:r>
            <w:r w:rsidR="006D136C">
              <w:rPr>
                <w:rFonts w:asciiTheme="minorEastAsia" w:hAnsiTheme="minorEastAsia" w:hint="eastAsia"/>
              </w:rPr>
              <w:t>を伝授します</w:t>
            </w:r>
            <w:r w:rsidR="00035AE3">
              <w:rPr>
                <w:rFonts w:asciiTheme="minorEastAsia" w:hAnsiTheme="minorEastAsia" w:hint="eastAsia"/>
              </w:rPr>
              <w:t>。</w:t>
            </w:r>
            <w:r w:rsidR="00C13B6A">
              <w:rPr>
                <w:rFonts w:asciiTheme="minorEastAsia" w:hAnsiTheme="minorEastAsia" w:hint="eastAsia"/>
              </w:rPr>
              <w:t>手当</w:t>
            </w:r>
            <w:r w:rsidR="00035AE3">
              <w:rPr>
                <w:rFonts w:asciiTheme="minorEastAsia" w:hAnsiTheme="minorEastAsia" w:hint="eastAsia"/>
              </w:rPr>
              <w:t>のコツは</w:t>
            </w:r>
            <w:r w:rsidR="0006204A">
              <w:rPr>
                <w:rFonts w:asciiTheme="minorEastAsia" w:hAnsiTheme="minorEastAsia" w:hint="eastAsia"/>
              </w:rPr>
              <w:t>２</w:t>
            </w:r>
            <w:r w:rsidR="00035AE3">
              <w:rPr>
                <w:rFonts w:asciiTheme="minorEastAsia" w:hAnsiTheme="minorEastAsia" w:hint="eastAsia"/>
              </w:rPr>
              <w:t>つあります</w:t>
            </w:r>
            <w:r w:rsidR="006D136C">
              <w:rPr>
                <w:rFonts w:asciiTheme="minorEastAsia" w:hAnsiTheme="minorEastAsia" w:hint="eastAsia"/>
              </w:rPr>
              <w:t>」</w:t>
            </w:r>
          </w:p>
          <w:p w14:paraId="7CB3562C" w14:textId="7D3BCCE0" w:rsidR="006D136C" w:rsidRDefault="006D136C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　</w:t>
            </w:r>
            <w:r w:rsidR="0093167B">
              <w:rPr>
                <w:rFonts w:asciiTheme="minorEastAsia" w:hAnsiTheme="minorEastAsia" w:hint="eastAsia"/>
              </w:rPr>
              <w:t>清潔にする</w:t>
            </w:r>
            <w:r>
              <w:rPr>
                <w:rFonts w:asciiTheme="minorEastAsia" w:hAnsiTheme="minorEastAsia" w:hint="eastAsia"/>
              </w:rPr>
              <w:t>：</w:t>
            </w:r>
            <w:r w:rsidR="00A04ECC">
              <w:rPr>
                <w:rFonts w:asciiTheme="minorEastAsia" w:hAnsiTheme="minorEastAsia" w:hint="eastAsia"/>
              </w:rPr>
              <w:t>汚れ</w:t>
            </w:r>
            <w:r>
              <w:rPr>
                <w:rFonts w:asciiTheme="minorEastAsia" w:hAnsiTheme="minorEastAsia" w:hint="eastAsia"/>
              </w:rPr>
              <w:t>が見えなくなるまで傷口を水で優しく洗い流す</w:t>
            </w:r>
            <w:r w:rsidR="006D09BF">
              <w:rPr>
                <w:rFonts w:asciiTheme="minorEastAsia" w:hAnsiTheme="minorEastAsia" w:hint="eastAsia"/>
              </w:rPr>
              <w:t>。</w:t>
            </w:r>
          </w:p>
          <w:p w14:paraId="06FDD0B9" w14:textId="32B36775" w:rsidR="006D136C" w:rsidRPr="000A1398" w:rsidRDefault="006D136C" w:rsidP="00DF6D1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　</w:t>
            </w:r>
            <w:r w:rsidR="0093167B">
              <w:rPr>
                <w:rFonts w:asciiTheme="minorEastAsia" w:hAnsiTheme="minorEastAsia" w:hint="eastAsia"/>
              </w:rPr>
              <w:t>圧迫止血する</w:t>
            </w:r>
            <w:r>
              <w:rPr>
                <w:rFonts w:asciiTheme="minorEastAsia" w:hAnsiTheme="minorEastAsia" w:hint="eastAsia"/>
              </w:rPr>
              <w:t>：傷口の上を３分</w:t>
            </w:r>
            <w:r w:rsidR="00E46A95">
              <w:rPr>
                <w:rFonts w:asciiTheme="minorEastAsia" w:hAnsiTheme="minorEastAsia" w:hint="eastAsia"/>
              </w:rPr>
              <w:t>間</w:t>
            </w:r>
            <w:r>
              <w:rPr>
                <w:rFonts w:asciiTheme="minorEastAsia" w:hAnsiTheme="minorEastAsia" w:hint="eastAsia"/>
              </w:rPr>
              <w:t>以上ぎゅっと押さえる</w:t>
            </w:r>
            <w:r w:rsidR="006D09BF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14:paraId="024D0E71" w14:textId="77777777" w:rsidR="0006204A" w:rsidRPr="0006204A" w:rsidRDefault="0006204A" w:rsidP="0006204A">
            <w:pPr>
              <w:spacing w:line="0" w:lineRule="atLeast"/>
              <w:ind w:rightChars="-49" w:right="-103"/>
              <w:jc w:val="left"/>
              <w:rPr>
                <w:sz w:val="8"/>
              </w:rPr>
            </w:pPr>
          </w:p>
          <w:p w14:paraId="0604B64A" w14:textId="7F6FE264" w:rsidR="009A0C59" w:rsidRPr="0006204A" w:rsidRDefault="00125BE9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  <w:r w:rsidRPr="0006204A">
              <w:rPr>
                <w:rFonts w:hint="eastAsia"/>
                <w:sz w:val="18"/>
              </w:rPr>
              <w:t>擦り傷</w:t>
            </w:r>
            <w:r w:rsidR="00A04ECC" w:rsidRPr="0006204A">
              <w:rPr>
                <w:rFonts w:hint="eastAsia"/>
                <w:sz w:val="18"/>
              </w:rPr>
              <w:t>と鼻血の</w:t>
            </w:r>
            <w:r w:rsidR="0093167B" w:rsidRPr="0006204A">
              <w:rPr>
                <w:rFonts w:hint="eastAsia"/>
                <w:sz w:val="18"/>
              </w:rPr>
              <w:t>画像</w:t>
            </w:r>
            <w:r w:rsidRPr="0006204A">
              <w:rPr>
                <w:rFonts w:hint="eastAsia"/>
                <w:sz w:val="18"/>
              </w:rPr>
              <w:t>を提示する。</w:t>
            </w:r>
          </w:p>
          <w:p w14:paraId="7778B25A" w14:textId="3281DC0D" w:rsidR="00125BE9" w:rsidRDefault="0006204A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  <w:r w:rsidRPr="0006204A">
              <w:rPr>
                <w:rFonts w:hint="eastAsia"/>
                <w:sz w:val="18"/>
              </w:rPr>
              <w:t>救急処置材料としてティッシュ，鼻栓，水道</w:t>
            </w:r>
            <w:r w:rsidRPr="0006204A">
              <w:rPr>
                <w:rFonts w:hint="eastAsia"/>
                <w:sz w:val="18"/>
              </w:rPr>
              <w:t>,</w:t>
            </w:r>
            <w:r w:rsidR="0093167B" w:rsidRPr="0006204A">
              <w:rPr>
                <w:rFonts w:hint="eastAsia"/>
                <w:sz w:val="18"/>
              </w:rPr>
              <w:t>絆創膏の画像を提示する。</w:t>
            </w:r>
          </w:p>
          <w:p w14:paraId="3AE3AA8D" w14:textId="4B12B62B" w:rsidR="0006204A" w:rsidRDefault="0006204A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</w:p>
          <w:p w14:paraId="27E36C62" w14:textId="5AC1C07E" w:rsidR="0006204A" w:rsidRDefault="0006204A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</w:p>
          <w:p w14:paraId="56029A42" w14:textId="77777777" w:rsidR="0006204A" w:rsidRPr="0006204A" w:rsidRDefault="0006204A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</w:p>
          <w:p w14:paraId="188FA037" w14:textId="77777777" w:rsidR="00125BE9" w:rsidRPr="0006204A" w:rsidRDefault="00125BE9" w:rsidP="0006204A">
            <w:pPr>
              <w:spacing w:line="0" w:lineRule="atLeast"/>
              <w:ind w:rightChars="-49" w:right="-103"/>
              <w:rPr>
                <w:sz w:val="18"/>
              </w:rPr>
            </w:pPr>
          </w:p>
          <w:p w14:paraId="590214FA" w14:textId="78832242" w:rsidR="009A0C59" w:rsidRDefault="00C13B6A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  <w:r w:rsidR="00125BE9" w:rsidRPr="0006204A">
              <w:rPr>
                <w:rFonts w:hint="eastAsia"/>
                <w:sz w:val="18"/>
              </w:rPr>
              <w:t>の</w:t>
            </w:r>
            <w:r w:rsidR="009A0C59" w:rsidRPr="0006204A">
              <w:rPr>
                <w:sz w:val="18"/>
              </w:rPr>
              <w:t>シミュレーション</w:t>
            </w:r>
            <w:r w:rsidR="00125BE9" w:rsidRPr="0006204A">
              <w:rPr>
                <w:rFonts w:hint="eastAsia"/>
                <w:sz w:val="18"/>
              </w:rPr>
              <w:t>を</w:t>
            </w:r>
            <w:r w:rsidR="0006204A" w:rsidRPr="0006204A">
              <w:rPr>
                <w:sz w:val="18"/>
              </w:rPr>
              <w:t>する</w:t>
            </w:r>
            <w:r w:rsidR="0006204A" w:rsidRPr="0006204A">
              <w:rPr>
                <w:rFonts w:hint="eastAsia"/>
                <w:sz w:val="18"/>
              </w:rPr>
              <w:t>。</w:t>
            </w:r>
            <w:r w:rsidR="006D136C" w:rsidRPr="0006204A">
              <w:rPr>
                <w:rFonts w:hint="eastAsia"/>
                <w:sz w:val="18"/>
              </w:rPr>
              <w:t>救急処置材料（ティッシュ，鼻栓，</w:t>
            </w:r>
            <w:r w:rsidR="00217728" w:rsidRPr="0006204A">
              <w:rPr>
                <w:rFonts w:hint="eastAsia"/>
                <w:sz w:val="18"/>
              </w:rPr>
              <w:t>水道に見立てたペットボトル</w:t>
            </w:r>
            <w:r w:rsidR="006D136C" w:rsidRPr="0006204A">
              <w:rPr>
                <w:rFonts w:hint="eastAsia"/>
                <w:sz w:val="18"/>
              </w:rPr>
              <w:t>，絆創膏</w:t>
            </w:r>
            <w:r w:rsidR="00125BE9" w:rsidRPr="0006204A">
              <w:rPr>
                <w:rFonts w:hint="eastAsia"/>
                <w:sz w:val="18"/>
              </w:rPr>
              <w:t>）</w:t>
            </w:r>
            <w:r w:rsidR="0093167B" w:rsidRPr="0006204A">
              <w:rPr>
                <w:rFonts w:hint="eastAsia"/>
                <w:sz w:val="18"/>
              </w:rPr>
              <w:t>を</w:t>
            </w:r>
            <w:r w:rsidR="0038683B" w:rsidRPr="0006204A">
              <w:rPr>
                <w:rFonts w:hint="eastAsia"/>
                <w:sz w:val="18"/>
              </w:rPr>
              <w:t>提示する。</w:t>
            </w:r>
          </w:p>
          <w:p w14:paraId="2CACB16D" w14:textId="781F7098" w:rsidR="0006204A" w:rsidRDefault="0006204A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</w:p>
          <w:p w14:paraId="692F7ACA" w14:textId="5D869616" w:rsidR="0006204A" w:rsidRDefault="0006204A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</w:p>
          <w:p w14:paraId="0F38A9C1" w14:textId="77777777" w:rsidR="0006204A" w:rsidRPr="0006204A" w:rsidRDefault="0006204A" w:rsidP="0006204A">
            <w:pPr>
              <w:spacing w:line="0" w:lineRule="atLeast"/>
              <w:ind w:rightChars="-49" w:right="-103"/>
              <w:jc w:val="left"/>
              <w:rPr>
                <w:sz w:val="18"/>
              </w:rPr>
            </w:pPr>
          </w:p>
          <w:p w14:paraId="71145CCF" w14:textId="1BE3476E" w:rsidR="006D136C" w:rsidRPr="00125BE9" w:rsidRDefault="00C13B6A" w:rsidP="0006204A">
            <w:pPr>
              <w:spacing w:line="0" w:lineRule="atLeast"/>
              <w:ind w:rightChars="-49" w:right="-103"/>
              <w:rPr>
                <w:sz w:val="20"/>
              </w:rPr>
            </w:pPr>
            <w:r>
              <w:rPr>
                <w:rFonts w:hint="eastAsia"/>
                <w:sz w:val="18"/>
              </w:rPr>
              <w:t>手当</w:t>
            </w:r>
            <w:r w:rsidR="006D136C" w:rsidRPr="0006204A">
              <w:rPr>
                <w:rFonts w:hint="eastAsia"/>
                <w:sz w:val="18"/>
              </w:rPr>
              <w:t>の</w:t>
            </w:r>
            <w:r w:rsidR="0006204A" w:rsidRPr="0006204A">
              <w:rPr>
                <w:rFonts w:hint="eastAsia"/>
                <w:sz w:val="18"/>
              </w:rPr>
              <w:t>コツ</w:t>
            </w:r>
            <w:r w:rsidR="006D136C" w:rsidRPr="0006204A">
              <w:rPr>
                <w:rFonts w:hint="eastAsia"/>
                <w:sz w:val="18"/>
              </w:rPr>
              <w:t>を説明する。</w:t>
            </w:r>
          </w:p>
        </w:tc>
      </w:tr>
      <w:tr w:rsidR="0090199F" w14:paraId="2E413CF9" w14:textId="77777777" w:rsidTr="0006204A">
        <w:trPr>
          <w:trHeight w:val="3257"/>
        </w:trPr>
        <w:tc>
          <w:tcPr>
            <w:tcW w:w="704" w:type="dxa"/>
            <w:tcBorders>
              <w:top w:val="dashed" w:sz="4" w:space="0" w:color="auto"/>
            </w:tcBorders>
          </w:tcPr>
          <w:p w14:paraId="1D3239C3" w14:textId="77777777" w:rsidR="006D09BF" w:rsidRDefault="006D09BF" w:rsidP="00E31FE5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  <w:p w14:paraId="770576A5" w14:textId="5F4CB7C0" w:rsidR="0090199F" w:rsidRPr="00C75841" w:rsidRDefault="0090199F" w:rsidP="00E31FE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E0C25">
              <w:rPr>
                <w:rFonts w:asciiTheme="majorEastAsia" w:eastAsiaTheme="majorEastAsia" w:hAnsiTheme="majorEastAsia" w:hint="eastAsia"/>
                <w:sz w:val="16"/>
              </w:rPr>
              <w:t>まとめ</w:t>
            </w:r>
          </w:p>
        </w:tc>
        <w:tc>
          <w:tcPr>
            <w:tcW w:w="8222" w:type="dxa"/>
            <w:tcBorders>
              <w:top w:val="dashed" w:sz="4" w:space="0" w:color="auto"/>
            </w:tcBorders>
            <w:vAlign w:val="center"/>
          </w:tcPr>
          <w:p w14:paraId="27A57E98" w14:textId="52F3EAF5" w:rsidR="00A37AF8" w:rsidRDefault="006D136C" w:rsidP="006D09BF">
            <w:pPr>
              <w:spacing w:line="0" w:lineRule="atLeast"/>
              <w:ind w:left="420" w:hangingChars="200" w:hanging="420"/>
            </w:pPr>
            <w:r>
              <w:rPr>
                <w:rFonts w:ascii="ＭＳ 明朝" w:eastAsia="ＭＳ 明朝" w:hAnsi="ＭＳ 明朝" w:cs="ＭＳ 明朝" w:hint="eastAsia"/>
              </w:rPr>
              <w:t>T</w:t>
            </w:r>
            <w:r w:rsidR="008F0A93">
              <w:rPr>
                <w:rFonts w:ascii="ＭＳ 明朝" w:eastAsia="ＭＳ 明朝" w:hAnsi="ＭＳ 明朝" w:cs="ＭＳ 明朝"/>
              </w:rPr>
              <w:t>1</w:t>
            </w:r>
            <w:r>
              <w:rPr>
                <w:rFonts w:ascii="ＭＳ 明朝" w:eastAsia="ＭＳ 明朝" w:hAnsi="ＭＳ 明朝" w:cs="ＭＳ 明朝" w:hint="eastAsia"/>
              </w:rPr>
              <w:t>「</w:t>
            </w:r>
            <w:r w:rsidR="00C13B6A">
              <w:rPr>
                <w:rFonts w:ascii="ＭＳ 明朝" w:eastAsia="ＭＳ 明朝" w:hAnsi="ＭＳ 明朝" w:cs="ＭＳ 明朝" w:hint="eastAsia"/>
              </w:rPr>
              <w:t>手当</w:t>
            </w:r>
            <w:r w:rsidR="009C1D32">
              <w:rPr>
                <w:rFonts w:ascii="ＭＳ 明朝" w:eastAsia="ＭＳ 明朝" w:hAnsi="ＭＳ 明朝" w:cs="ＭＳ 明朝" w:hint="eastAsia"/>
              </w:rPr>
              <w:t>のコツを伝授</w:t>
            </w:r>
            <w:r w:rsidR="008F0A93">
              <w:rPr>
                <w:rFonts w:ascii="ＭＳ 明朝" w:eastAsia="ＭＳ 明朝" w:hAnsi="ＭＳ 明朝" w:cs="ＭＳ 明朝" w:hint="eastAsia"/>
              </w:rPr>
              <w:t>されましたね</w:t>
            </w:r>
            <w:r w:rsidR="009C1D32">
              <w:rPr>
                <w:rFonts w:ascii="ＭＳ 明朝" w:eastAsia="ＭＳ 明朝" w:hAnsi="ＭＳ 明朝" w:cs="ＭＳ 明朝" w:hint="eastAsia"/>
              </w:rPr>
              <w:t>。では，</w:t>
            </w:r>
            <w:r w:rsidR="00E46A95">
              <w:rPr>
                <w:rFonts w:ascii="ＭＳ 明朝" w:eastAsia="ＭＳ 明朝" w:hAnsi="ＭＳ 明朝" w:cs="ＭＳ 明朝" w:hint="eastAsia"/>
              </w:rPr>
              <w:t>まとめです。</w:t>
            </w:r>
            <w:r w:rsidR="00C901C0">
              <w:rPr>
                <w:rFonts w:hint="eastAsia"/>
              </w:rPr>
              <w:t>擦り傷と鼻血のとき，</w:t>
            </w:r>
            <w:r w:rsidR="00C901C0" w:rsidRPr="000A1398">
              <w:rPr>
                <w:rFonts w:asciiTheme="minorEastAsia" w:hAnsiTheme="minorEastAsia"/>
              </w:rPr>
              <w:t>自分でどのような</w:t>
            </w:r>
            <w:r w:rsidR="00C13B6A">
              <w:rPr>
                <w:rFonts w:asciiTheme="minorEastAsia" w:hAnsiTheme="minorEastAsia" w:hint="eastAsia"/>
              </w:rPr>
              <w:t>手当</w:t>
            </w:r>
            <w:r w:rsidR="00C901C0" w:rsidRPr="000A1398">
              <w:rPr>
                <w:rFonts w:asciiTheme="minorEastAsia" w:hAnsiTheme="minorEastAsia" w:hint="eastAsia"/>
              </w:rPr>
              <w:t>が</w:t>
            </w:r>
            <w:r w:rsidR="00C901C0" w:rsidRPr="000A1398">
              <w:rPr>
                <w:rFonts w:asciiTheme="minorEastAsia" w:hAnsiTheme="minorEastAsia"/>
              </w:rPr>
              <w:t>でき</w:t>
            </w:r>
            <w:r w:rsidR="00C901C0">
              <w:rPr>
                <w:rFonts w:asciiTheme="minorEastAsia" w:hAnsiTheme="minorEastAsia" w:hint="eastAsia"/>
              </w:rPr>
              <w:t>そうですか</w:t>
            </w:r>
            <w:r w:rsidR="002E3CF1">
              <w:t>」</w:t>
            </w:r>
          </w:p>
          <w:p w14:paraId="3309AAFB" w14:textId="1E3AC562" w:rsidR="0006204A" w:rsidRDefault="0006204A" w:rsidP="006D09BF">
            <w:pPr>
              <w:spacing w:line="0" w:lineRule="atLeast"/>
              <w:ind w:left="420" w:hangingChars="200" w:hanging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※　擦り傷：「どのくらいまで水道で洗い流しますか」と洗浄の目安を問い返す。</w:t>
            </w:r>
          </w:p>
          <w:p w14:paraId="6D80B82F" w14:textId="04073110" w:rsidR="0006204A" w:rsidRPr="006D09BF" w:rsidRDefault="0006204A" w:rsidP="006D09BF">
            <w:pPr>
              <w:spacing w:line="0" w:lineRule="atLeast"/>
              <w:ind w:left="420" w:hangingChars="200" w:hanging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※　鼻血：「鼻のどのあたりを押さえますか」「何分くらい押さえますか」と圧迫部位と時間を問い返す。</w:t>
            </w:r>
          </w:p>
          <w:p w14:paraId="2B1B0373" w14:textId="26B07622" w:rsidR="00A04ECC" w:rsidRDefault="00FB74DA" w:rsidP="00DF6D1C">
            <w:pPr>
              <w:spacing w:line="0" w:lineRule="atLeast"/>
              <w:ind w:left="315" w:hangingChars="150" w:hanging="3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3F3C6" wp14:editId="71BC772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36830</wp:posOffset>
                      </wp:positionV>
                      <wp:extent cx="5067300" cy="638175"/>
                      <wp:effectExtent l="19050" t="1905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E01E5" w14:textId="77777777" w:rsidR="00A37AF8" w:rsidRDefault="00A37AF8" w:rsidP="007440B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 xml:space="preserve">まとめ　</w:t>
                                  </w:r>
                                </w:p>
                                <w:p w14:paraId="01BB7527" w14:textId="104E9F56" w:rsidR="00A37AF8" w:rsidRDefault="00FB74DA" w:rsidP="00FB74D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①</w:t>
                                  </w:r>
                                  <w:r w:rsidR="00A37AF8">
                                    <w:rPr>
                                      <w:rFonts w:ascii="HG丸ｺﾞｼｯｸM-PRO" w:eastAsia="HG丸ｺﾞｼｯｸM-PRO"/>
                                    </w:rPr>
                                    <w:t>擦り傷</w:t>
                                  </w:r>
                                  <w:r w:rsidR="00C901C0">
                                    <w:rPr>
                                      <w:rFonts w:ascii="HG丸ｺﾞｼｯｸM-PRO" w:eastAsia="HG丸ｺﾞｼｯｸM-PRO" w:hint="eastAsia"/>
                                    </w:rPr>
                                    <w:t>：土が</w:t>
                                  </w:r>
                                  <w:r w:rsidR="00C901C0">
                                    <w:rPr>
                                      <w:rFonts w:ascii="HG丸ｺﾞｼｯｸM-PRO" w:eastAsia="HG丸ｺﾞｼｯｸM-PRO"/>
                                    </w:rPr>
                                    <w:t>見えなくなるまで水で優しく洗い流す</w:t>
                                  </w:r>
                                  <w:r w:rsidR="00A37AF8">
                                    <w:rPr>
                                      <w:rFonts w:ascii="HG丸ｺﾞｼｯｸM-PRO" w:eastAsia="HG丸ｺﾞｼｯｸM-PRO"/>
                                    </w:rPr>
                                    <w:t>。</w:t>
                                  </w:r>
                                </w:p>
                                <w:p w14:paraId="0F8A0D2C" w14:textId="488BD543" w:rsidR="00A37AF8" w:rsidRPr="000A3DB7" w:rsidRDefault="00A37AF8" w:rsidP="00991A56">
                                  <w:pPr>
                                    <w:spacing w:line="0" w:lineRule="atLeast"/>
                                    <w:ind w:rightChars="-51" w:right="-107"/>
                                    <w:jc w:val="lef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②</w:t>
                                  </w:r>
                                  <w:r w:rsidR="00C901C0">
                                    <w:rPr>
                                      <w:rFonts w:ascii="HG丸ｺﾞｼｯｸM-PRO" w:eastAsia="HG丸ｺﾞｼｯｸM-PRO"/>
                                    </w:rPr>
                                    <w:t>鼻</w:t>
                                  </w:r>
                                  <w:r w:rsidR="00C901C0"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　</w:t>
                                  </w:r>
                                  <w:r w:rsidR="00C901C0">
                                    <w:rPr>
                                      <w:rFonts w:ascii="HG丸ｺﾞｼｯｸM-PRO" w:eastAsia="HG丸ｺﾞｼｯｸM-PRO"/>
                                    </w:rPr>
                                    <w:t>血</w:t>
                                  </w:r>
                                  <w:r w:rsidR="00C901C0">
                                    <w:rPr>
                                      <w:rFonts w:ascii="HG丸ｺﾞｼｯｸM-PRO" w:eastAsia="HG丸ｺﾞｼｯｸM-PRO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ティッシュ</w:t>
                                  </w:r>
                                  <w:r w:rsidR="00E058C1">
                                    <w:rPr>
                                      <w:rFonts w:ascii="HG丸ｺﾞｼｯｸM-PRO" w:eastAsia="HG丸ｺﾞｼｯｸM-PRO" w:hint="eastAsia"/>
                                    </w:rPr>
                                    <w:t>で</w:t>
                                  </w:r>
                                  <w:r w:rsidR="00FB74DA">
                                    <w:rPr>
                                      <w:rFonts w:ascii="HG丸ｺﾞｼｯｸM-PRO" w:eastAsia="HG丸ｺﾞｼｯｸM-PRO" w:hint="eastAsia"/>
                                    </w:rPr>
                                    <w:t>押さえながら</w:t>
                                  </w:r>
                                  <w:r w:rsidR="00C901C0">
                                    <w:rPr>
                                      <w:rFonts w:ascii="HG丸ｺﾞｼｯｸM-PRO" w:eastAsia="HG丸ｺﾞｼｯｸM-PRO" w:hint="eastAsia"/>
                                    </w:rPr>
                                    <w:t>小鼻</w:t>
                                  </w:r>
                                  <w:r w:rsidR="00C901C0">
                                    <w:rPr>
                                      <w:rFonts w:ascii="HG丸ｺﾞｼｯｸM-PRO" w:eastAsia="HG丸ｺﾞｼｯｸM-PRO"/>
                                    </w:rPr>
                                    <w:t>の</w:t>
                                  </w:r>
                                  <w:r w:rsidR="00C901C0">
                                    <w:rPr>
                                      <w:rFonts w:ascii="HG丸ｺﾞｼｯｸM-PRO" w:eastAsia="HG丸ｺﾞｼｯｸM-PRO" w:hint="eastAsia"/>
                                    </w:rPr>
                                    <w:t>あたりを３分</w:t>
                                  </w:r>
                                  <w:r w:rsidR="00E46A95">
                                    <w:rPr>
                                      <w:rFonts w:ascii="HG丸ｺﾞｼｯｸM-PRO" w:eastAsia="HG丸ｺﾞｼｯｸM-PRO" w:hint="eastAsia"/>
                                    </w:rPr>
                                    <w:t>間</w:t>
                                  </w:r>
                                  <w:r w:rsidR="00C901C0">
                                    <w:rPr>
                                      <w:rFonts w:ascii="HG丸ｺﾞｼｯｸM-PRO" w:eastAsia="HG丸ｺﾞｼｯｸM-PRO"/>
                                    </w:rPr>
                                    <w:t>以上ぎゅっと</w:t>
                                  </w:r>
                                  <w:r w:rsidR="0093167B">
                                    <w:rPr>
                                      <w:rFonts w:ascii="HG丸ｺﾞｼｯｸM-PRO" w:eastAsia="HG丸ｺﾞｼｯｸM-PRO" w:hint="eastAsia"/>
                                    </w:rPr>
                                    <w:t>つまむ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73F3C6" id="テキスト ボックス 1" o:spid="_x0000_s1031" type="#_x0000_t202" style="position:absolute;left:0;text-align:left;margin-left:.9pt;margin-top:2.9pt;width:39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" strokeweight="3pt">
                      <v:textbox inset="5.85pt,.7pt,5.85pt,.7pt">
                        <w:txbxContent>
                          <w:p w14:paraId="0D9E01E5" w14:textId="77777777" w:rsidR="00A37AF8" w:rsidRDefault="00A37AF8" w:rsidP="007440B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まとめ　</w:t>
                            </w:r>
                          </w:p>
                          <w:p w14:paraId="01BB7527" w14:textId="104E9F56" w:rsidR="00A37AF8" w:rsidRDefault="00FB74DA" w:rsidP="00FB74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①</w:t>
                            </w:r>
                            <w:r w:rsidR="00A37AF8">
                              <w:rPr>
                                <w:rFonts w:ascii="HG丸ｺﾞｼｯｸM-PRO" w:eastAsia="HG丸ｺﾞｼｯｸM-PRO"/>
                              </w:rPr>
                              <w:t>擦り傷</w:t>
                            </w:r>
                            <w:r w:rsidR="00C901C0">
                              <w:rPr>
                                <w:rFonts w:ascii="HG丸ｺﾞｼｯｸM-PRO" w:eastAsia="HG丸ｺﾞｼｯｸM-PRO" w:hint="eastAsia"/>
                              </w:rPr>
                              <w:t>：土が</w:t>
                            </w:r>
                            <w:r w:rsidR="00C901C0">
                              <w:rPr>
                                <w:rFonts w:ascii="HG丸ｺﾞｼｯｸM-PRO" w:eastAsia="HG丸ｺﾞｼｯｸM-PRO"/>
                              </w:rPr>
                              <w:t>見えなくなるまで水で優しく洗い流す</w:t>
                            </w:r>
                            <w:r w:rsidR="00A37AF8">
                              <w:rPr>
                                <w:rFonts w:ascii="HG丸ｺﾞｼｯｸM-PRO" w:eastAsia="HG丸ｺﾞｼｯｸM-PRO"/>
                              </w:rPr>
                              <w:t>。</w:t>
                            </w:r>
                          </w:p>
                          <w:p w14:paraId="0F8A0D2C" w14:textId="488BD543" w:rsidR="00A37AF8" w:rsidRPr="000A3DB7" w:rsidRDefault="00A37AF8" w:rsidP="00991A56">
                            <w:pPr>
                              <w:spacing w:line="0" w:lineRule="atLeast"/>
                              <w:ind w:rightChars="-51" w:right="-10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②</w:t>
                            </w:r>
                            <w:r w:rsidR="00C901C0">
                              <w:rPr>
                                <w:rFonts w:ascii="HG丸ｺﾞｼｯｸM-PRO" w:eastAsia="HG丸ｺﾞｼｯｸM-PRO"/>
                              </w:rPr>
                              <w:t>鼻</w:t>
                            </w:r>
                            <w:r w:rsidR="00C901C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C901C0">
                              <w:rPr>
                                <w:rFonts w:ascii="HG丸ｺﾞｼｯｸM-PRO" w:eastAsia="HG丸ｺﾞｼｯｸM-PRO"/>
                              </w:rPr>
                              <w:t>血</w:t>
                            </w:r>
                            <w:r w:rsidR="00C901C0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ティッシュ</w:t>
                            </w:r>
                            <w:r w:rsidR="00E058C1"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 w:rsidR="00FB74DA">
                              <w:rPr>
                                <w:rFonts w:ascii="HG丸ｺﾞｼｯｸM-PRO" w:eastAsia="HG丸ｺﾞｼｯｸM-PRO" w:hint="eastAsia"/>
                              </w:rPr>
                              <w:t>押さえながら</w:t>
                            </w:r>
                            <w:r w:rsidR="00C901C0">
                              <w:rPr>
                                <w:rFonts w:ascii="HG丸ｺﾞｼｯｸM-PRO" w:eastAsia="HG丸ｺﾞｼｯｸM-PRO" w:hint="eastAsia"/>
                              </w:rPr>
                              <w:t>小鼻</w:t>
                            </w:r>
                            <w:r w:rsidR="00C901C0">
                              <w:rPr>
                                <w:rFonts w:ascii="HG丸ｺﾞｼｯｸM-PRO" w:eastAsia="HG丸ｺﾞｼｯｸM-PRO"/>
                              </w:rPr>
                              <w:t>の</w:t>
                            </w:r>
                            <w:r w:rsidR="00C901C0">
                              <w:rPr>
                                <w:rFonts w:ascii="HG丸ｺﾞｼｯｸM-PRO" w:eastAsia="HG丸ｺﾞｼｯｸM-PRO" w:hint="eastAsia"/>
                              </w:rPr>
                              <w:t>あたりを３分</w:t>
                            </w:r>
                            <w:r w:rsidR="00E46A95">
                              <w:rPr>
                                <w:rFonts w:ascii="HG丸ｺﾞｼｯｸM-PRO" w:eastAsia="HG丸ｺﾞｼｯｸM-PRO" w:hint="eastAsia"/>
                              </w:rPr>
                              <w:t>間</w:t>
                            </w:r>
                            <w:r w:rsidR="00C901C0">
                              <w:rPr>
                                <w:rFonts w:ascii="HG丸ｺﾞｼｯｸM-PRO" w:eastAsia="HG丸ｺﾞｼｯｸM-PRO"/>
                              </w:rPr>
                              <w:t>以上ぎゅっと</w:t>
                            </w:r>
                            <w:r w:rsidR="0093167B">
                              <w:rPr>
                                <w:rFonts w:ascii="HG丸ｺﾞｼｯｸM-PRO" w:eastAsia="HG丸ｺﾞｼｯｸM-PRO" w:hint="eastAsia"/>
                              </w:rPr>
                              <w:t>つまむ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F6615E" w14:textId="74DB1916" w:rsidR="00A37AF8" w:rsidRDefault="00A37AF8" w:rsidP="00DF6D1C">
            <w:pPr>
              <w:spacing w:line="0" w:lineRule="atLeast"/>
            </w:pPr>
          </w:p>
          <w:p w14:paraId="110205F4" w14:textId="77777777" w:rsidR="00A37AF8" w:rsidRDefault="00A37AF8" w:rsidP="00DF6D1C">
            <w:pPr>
              <w:spacing w:line="0" w:lineRule="atLeast"/>
            </w:pPr>
          </w:p>
          <w:p w14:paraId="15AB1AF7" w14:textId="77777777" w:rsidR="00A37AF8" w:rsidRDefault="00A37AF8" w:rsidP="00DF6D1C">
            <w:pPr>
              <w:spacing w:line="0" w:lineRule="atLeast"/>
            </w:pPr>
          </w:p>
          <w:p w14:paraId="6036277B" w14:textId="4B6060BF" w:rsidR="002E3CF1" w:rsidRDefault="002E3CF1" w:rsidP="00DF6D1C">
            <w:pPr>
              <w:spacing w:line="0" w:lineRule="atLeast"/>
            </w:pPr>
          </w:p>
          <w:p w14:paraId="18958AE7" w14:textId="25799B9F" w:rsidR="00D2025D" w:rsidRDefault="00C901C0" w:rsidP="00311503">
            <w:pPr>
              <w:spacing w:line="0" w:lineRule="atLeast"/>
              <w:ind w:left="420" w:hangingChars="200" w:hanging="420"/>
            </w:pPr>
            <w:r w:rsidRPr="00C901C0">
              <w:rPr>
                <w:rFonts w:asciiTheme="minorEastAsia" w:hAnsiTheme="minorEastAsia" w:hint="eastAsia"/>
              </w:rPr>
              <w:t>T</w:t>
            </w:r>
            <w:r w:rsidR="00DF6D1C">
              <w:rPr>
                <w:rFonts w:asciiTheme="minorEastAsia" w:hAnsiTheme="minorEastAsia"/>
              </w:rPr>
              <w:t>2</w:t>
            </w:r>
            <w:r w:rsidRPr="00C901C0">
              <w:rPr>
                <w:rFonts w:asciiTheme="minorEastAsia" w:hAnsiTheme="minorEastAsia" w:hint="eastAsia"/>
              </w:rPr>
              <w:t>「</w:t>
            </w:r>
            <w:r w:rsidR="009C1D32">
              <w:rPr>
                <w:rFonts w:asciiTheme="minorEastAsia" w:hAnsiTheme="minorEastAsia" w:hint="eastAsia"/>
              </w:rPr>
              <w:t>これらは</w:t>
            </w:r>
            <w:r>
              <w:rPr>
                <w:rFonts w:asciiTheme="minorEastAsia" w:hAnsiTheme="minorEastAsia" w:hint="eastAsia"/>
              </w:rPr>
              <w:t>保健室に来る前にできる</w:t>
            </w:r>
            <w:r w:rsidR="00C13B6A">
              <w:rPr>
                <w:rFonts w:asciiTheme="minorEastAsia" w:hAnsiTheme="minorEastAsia" w:hint="eastAsia"/>
              </w:rPr>
              <w:t>手当</w:t>
            </w:r>
            <w:r>
              <w:rPr>
                <w:rFonts w:asciiTheme="minorEastAsia" w:hAnsiTheme="minorEastAsia" w:hint="eastAsia"/>
              </w:rPr>
              <w:t>ですね。</w:t>
            </w:r>
            <w:r w:rsidR="004D1B39">
              <w:rPr>
                <w:rFonts w:hint="eastAsia"/>
              </w:rPr>
              <w:t>ぜひ</w:t>
            </w:r>
            <w:r>
              <w:rPr>
                <w:rFonts w:hint="eastAsia"/>
              </w:rPr>
              <w:t>，</w:t>
            </w:r>
            <w:r w:rsidR="004D1B39">
              <w:rPr>
                <w:rFonts w:hint="eastAsia"/>
              </w:rPr>
              <w:t>これからの</w:t>
            </w:r>
            <w:r w:rsidR="00F04FD8">
              <w:rPr>
                <w:rFonts w:hint="eastAsia"/>
              </w:rPr>
              <w:t>生活に</w:t>
            </w:r>
            <w:r w:rsidR="004D1B39">
              <w:rPr>
                <w:rFonts w:hint="eastAsia"/>
              </w:rPr>
              <w:t>活用して</w:t>
            </w:r>
            <w:r>
              <w:rPr>
                <w:rFonts w:hint="eastAsia"/>
              </w:rPr>
              <w:t>みましょう</w:t>
            </w:r>
            <w:r w:rsidR="004D1B39">
              <w:rPr>
                <w:rFonts w:hint="eastAsia"/>
              </w:rPr>
              <w:t>」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14:paraId="3BFE8501" w14:textId="77777777" w:rsidR="0090199F" w:rsidRDefault="0090199F" w:rsidP="00E31FE5">
            <w:pPr>
              <w:spacing w:line="0" w:lineRule="atLeast"/>
            </w:pPr>
          </w:p>
        </w:tc>
      </w:tr>
    </w:tbl>
    <w:p w14:paraId="17CCEC7C" w14:textId="5DD46C25" w:rsidR="0090199F" w:rsidRPr="0006204A" w:rsidRDefault="0090199F" w:rsidP="00C901C0">
      <w:pPr>
        <w:widowControl/>
        <w:rPr>
          <w:rFonts w:ascii="AR P黒丸ＰＯＰ体H" w:eastAsia="AR P黒丸ＰＯＰ体H" w:hAnsi="AR P黒丸ＰＯＰ体H"/>
          <w:sz w:val="4"/>
        </w:rPr>
      </w:pPr>
    </w:p>
    <w:sectPr w:rsidR="0090199F" w:rsidRPr="0006204A" w:rsidSect="005D19AD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A986" w14:textId="77777777" w:rsidR="008E7DEC" w:rsidRDefault="008E7DEC" w:rsidP="00A01977">
      <w:r>
        <w:separator/>
      </w:r>
    </w:p>
  </w:endnote>
  <w:endnote w:type="continuationSeparator" w:id="0">
    <w:p w14:paraId="1DA1F454" w14:textId="77777777" w:rsidR="008E7DEC" w:rsidRDefault="008E7DEC" w:rsidP="00A0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altName w:val="游ゴシック"/>
    <w:panose1 w:val="020F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F865" w14:textId="77777777" w:rsidR="008E7DEC" w:rsidRDefault="008E7DEC" w:rsidP="00A01977">
      <w:r>
        <w:separator/>
      </w:r>
    </w:p>
  </w:footnote>
  <w:footnote w:type="continuationSeparator" w:id="0">
    <w:p w14:paraId="313CC6DB" w14:textId="77777777" w:rsidR="008E7DEC" w:rsidRDefault="008E7DEC" w:rsidP="00A0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F"/>
    <w:rsid w:val="0000090A"/>
    <w:rsid w:val="00035AE3"/>
    <w:rsid w:val="0006204A"/>
    <w:rsid w:val="000943B9"/>
    <w:rsid w:val="000A1398"/>
    <w:rsid w:val="000D3D96"/>
    <w:rsid w:val="00125BE9"/>
    <w:rsid w:val="00217728"/>
    <w:rsid w:val="00245313"/>
    <w:rsid w:val="002A3AEE"/>
    <w:rsid w:val="002B5710"/>
    <w:rsid w:val="002B77DD"/>
    <w:rsid w:val="002E3CF1"/>
    <w:rsid w:val="00305B5D"/>
    <w:rsid w:val="00311503"/>
    <w:rsid w:val="0038683B"/>
    <w:rsid w:val="0039192B"/>
    <w:rsid w:val="003B569F"/>
    <w:rsid w:val="003C16A5"/>
    <w:rsid w:val="00414A7D"/>
    <w:rsid w:val="004B4EC0"/>
    <w:rsid w:val="004D1B39"/>
    <w:rsid w:val="004F5356"/>
    <w:rsid w:val="00515B4D"/>
    <w:rsid w:val="00521F5E"/>
    <w:rsid w:val="00535452"/>
    <w:rsid w:val="005471C2"/>
    <w:rsid w:val="005C0D81"/>
    <w:rsid w:val="005D19AD"/>
    <w:rsid w:val="005F3207"/>
    <w:rsid w:val="00656388"/>
    <w:rsid w:val="0069644F"/>
    <w:rsid w:val="006D09BF"/>
    <w:rsid w:val="006D136C"/>
    <w:rsid w:val="00723A76"/>
    <w:rsid w:val="007440BA"/>
    <w:rsid w:val="0080404B"/>
    <w:rsid w:val="008112FD"/>
    <w:rsid w:val="00854AEA"/>
    <w:rsid w:val="00865A78"/>
    <w:rsid w:val="008B44EA"/>
    <w:rsid w:val="008E0C25"/>
    <w:rsid w:val="008E7DEC"/>
    <w:rsid w:val="008F0A93"/>
    <w:rsid w:val="00900F51"/>
    <w:rsid w:val="0090199F"/>
    <w:rsid w:val="009238A8"/>
    <w:rsid w:val="0093167B"/>
    <w:rsid w:val="00970173"/>
    <w:rsid w:val="00991A56"/>
    <w:rsid w:val="009A0C59"/>
    <w:rsid w:val="009A2732"/>
    <w:rsid w:val="009C1D32"/>
    <w:rsid w:val="00A01977"/>
    <w:rsid w:val="00A04ECC"/>
    <w:rsid w:val="00A20FBE"/>
    <w:rsid w:val="00A36E23"/>
    <w:rsid w:val="00A37AF8"/>
    <w:rsid w:val="00A80696"/>
    <w:rsid w:val="00A9027A"/>
    <w:rsid w:val="00AF0418"/>
    <w:rsid w:val="00B656C8"/>
    <w:rsid w:val="00B84641"/>
    <w:rsid w:val="00C13B6A"/>
    <w:rsid w:val="00C75245"/>
    <w:rsid w:val="00C75841"/>
    <w:rsid w:val="00C82399"/>
    <w:rsid w:val="00C901C0"/>
    <w:rsid w:val="00CD316F"/>
    <w:rsid w:val="00D2025D"/>
    <w:rsid w:val="00D218B2"/>
    <w:rsid w:val="00D70DB6"/>
    <w:rsid w:val="00DD2D51"/>
    <w:rsid w:val="00DF6D1C"/>
    <w:rsid w:val="00E058C1"/>
    <w:rsid w:val="00E0699F"/>
    <w:rsid w:val="00E31FE5"/>
    <w:rsid w:val="00E46A95"/>
    <w:rsid w:val="00E70594"/>
    <w:rsid w:val="00EF1A34"/>
    <w:rsid w:val="00EF254B"/>
    <w:rsid w:val="00F04FD8"/>
    <w:rsid w:val="00F2473E"/>
    <w:rsid w:val="00F3378C"/>
    <w:rsid w:val="00F47D39"/>
    <w:rsid w:val="00F5301C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14D05"/>
  <w15:chartTrackingRefBased/>
  <w15:docId w15:val="{ADDA2C72-C7D1-4AD0-B57E-3B8F003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1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77"/>
  </w:style>
  <w:style w:type="paragraph" w:styleId="a8">
    <w:name w:val="footer"/>
    <w:basedOn w:val="a"/>
    <w:link w:val="a9"/>
    <w:uiPriority w:val="99"/>
    <w:unhideWhenUsed/>
    <w:rsid w:val="00A01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77"/>
  </w:style>
  <w:style w:type="character" w:styleId="aa">
    <w:name w:val="Hyperlink"/>
    <w:basedOn w:val="a0"/>
    <w:uiPriority w:val="99"/>
    <w:unhideWhenUsed/>
    <w:rsid w:val="005D19A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530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30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30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30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3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-shokyoken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84A7-80F8-4BC3-8C59-D622ADDD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R3Webすこらe</dc:creator>
  <cp:keywords>保健教育;けがの手当て;新潟県市小教研</cp:keywords>
  <dc:description/>
  <cp:lastModifiedBy>長谷川 由紀</cp:lastModifiedBy>
  <cp:revision>3</cp:revision>
  <cp:lastPrinted>2021-12-06T02:02:00Z</cp:lastPrinted>
  <dcterms:created xsi:type="dcterms:W3CDTF">2022-01-27T02:49:00Z</dcterms:created>
  <dcterms:modified xsi:type="dcterms:W3CDTF">2022-01-27T05:06:00Z</dcterms:modified>
</cp:coreProperties>
</file>